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18" w:rsidRDefault="000C6718" w:rsidP="000C6718">
      <w:pPr>
        <w:pStyle w:val="ConsPlusTitle"/>
        <w:jc w:val="center"/>
      </w:pPr>
      <w:bookmarkStart w:id="0" w:name="P806"/>
      <w:bookmarkEnd w:id="0"/>
      <w:r>
        <w:t>АДМИНИСТРАТИВНЫЙ РЕГЛАМЕНТ</w:t>
      </w:r>
    </w:p>
    <w:p w:rsidR="000C6718" w:rsidRDefault="000C6718" w:rsidP="000C6718">
      <w:pPr>
        <w:pStyle w:val="ConsPlusTitle"/>
        <w:jc w:val="center"/>
      </w:pPr>
      <w:r>
        <w:t>ПРЕДОСТАВЛЕНИЯ НА ТЕРРИТОРИИ КАБАРДИНО-БАЛКАРСКОЙ РЕСПУБЛИКИ</w:t>
      </w:r>
    </w:p>
    <w:p w:rsidR="000C6718" w:rsidRDefault="000C6718" w:rsidP="000C6718">
      <w:pPr>
        <w:pStyle w:val="ConsPlusTitle"/>
        <w:jc w:val="center"/>
      </w:pPr>
      <w:r>
        <w:t>ГОСУДАРСТВЕННОЙ УСЛУГИ ПО ВЫДАЧЕ ГРАЖДАНАМ УДОСТОВЕРЕНИЯ</w:t>
      </w:r>
    </w:p>
    <w:p w:rsidR="000C6718" w:rsidRDefault="000C6718" w:rsidP="000C6718">
      <w:pPr>
        <w:pStyle w:val="ConsPlusTitle"/>
        <w:jc w:val="center"/>
      </w:pPr>
      <w:r>
        <w:t>ВЕТЕРАНА ВЕЛИКОЙ ОТЕЧЕСТВЕННОЙ ВОЙНЫ (КАК ТРУЖЕНИКАМ ТЫЛА)</w:t>
      </w:r>
    </w:p>
    <w:p w:rsidR="000C6718" w:rsidRDefault="000C6718" w:rsidP="000C6718">
      <w:pPr>
        <w:pStyle w:val="ConsPlusNormal"/>
        <w:jc w:val="both"/>
      </w:pPr>
    </w:p>
    <w:p w:rsidR="000C6718" w:rsidRDefault="000C6718" w:rsidP="000C6718">
      <w:pPr>
        <w:pStyle w:val="ConsPlusTitle"/>
        <w:jc w:val="center"/>
        <w:outlineLvl w:val="1"/>
      </w:pPr>
      <w:r>
        <w:t>1. Общие положения</w:t>
      </w:r>
    </w:p>
    <w:p w:rsidR="000C6718" w:rsidRDefault="000C6718" w:rsidP="000C6718">
      <w:pPr>
        <w:pStyle w:val="ConsPlusNormal"/>
        <w:jc w:val="both"/>
      </w:pPr>
    </w:p>
    <w:p w:rsidR="000C6718" w:rsidRDefault="000C6718" w:rsidP="000C6718">
      <w:pPr>
        <w:pStyle w:val="ConsPlusTitle"/>
        <w:jc w:val="center"/>
        <w:outlineLvl w:val="2"/>
      </w:pPr>
      <w:r>
        <w:t>1.1. Предметом регулирования Административного регламента</w:t>
      </w:r>
    </w:p>
    <w:p w:rsidR="000C6718" w:rsidRDefault="000C6718" w:rsidP="000C6718">
      <w:pPr>
        <w:pStyle w:val="ConsPlusTitle"/>
        <w:jc w:val="center"/>
      </w:pPr>
      <w:r>
        <w:t>(описание услуги)</w:t>
      </w:r>
    </w:p>
    <w:p w:rsidR="000C6718" w:rsidRDefault="000C6718" w:rsidP="000C6718">
      <w:pPr>
        <w:pStyle w:val="ConsPlusNormal"/>
        <w:jc w:val="both"/>
      </w:pPr>
    </w:p>
    <w:p w:rsidR="000C6718" w:rsidRDefault="000C6718" w:rsidP="000C6718">
      <w:pPr>
        <w:pStyle w:val="ConsPlusNormal"/>
        <w:ind w:firstLine="540"/>
        <w:jc w:val="both"/>
      </w:pPr>
      <w:r>
        <w:t>1.1.1. Настоящий Административный регламент устанавливает порядок и стандарт предоставления на территории Кабардино-Балкарской Республики государственной услуги по выдаче гражданам удостоверения ветерана Великой Отечественной войны (как труженикам тыла).</w:t>
      </w:r>
    </w:p>
    <w:p w:rsidR="000C6718" w:rsidRDefault="000C6718" w:rsidP="000C6718">
      <w:pPr>
        <w:pStyle w:val="ConsPlusNormal"/>
        <w:jc w:val="both"/>
      </w:pPr>
    </w:p>
    <w:p w:rsidR="000C6718" w:rsidRDefault="000C6718" w:rsidP="000C6718">
      <w:pPr>
        <w:pStyle w:val="ConsPlusTitle"/>
        <w:jc w:val="center"/>
        <w:outlineLvl w:val="2"/>
      </w:pPr>
      <w:r>
        <w:t>1.2. Круг заявителей</w:t>
      </w:r>
    </w:p>
    <w:p w:rsidR="000C6718" w:rsidRDefault="000C6718" w:rsidP="000C6718">
      <w:pPr>
        <w:pStyle w:val="ConsPlusNormal"/>
        <w:jc w:val="both"/>
      </w:pPr>
    </w:p>
    <w:p w:rsidR="000C6718" w:rsidRDefault="000C6718" w:rsidP="000C6718">
      <w:pPr>
        <w:pStyle w:val="ConsPlusNormal"/>
        <w:ind w:firstLine="540"/>
        <w:jc w:val="both"/>
      </w:pPr>
      <w:r>
        <w:t>1.2.1. Заявителями, имеющими право обратиться за получением государственной услуги, являются физические лица (далее - заявители), граждане Российской Федерации, проживающие на территории Кабардино-Балкарской Республики, из числа:</w:t>
      </w:r>
    </w:p>
    <w:p w:rsidR="000C6718" w:rsidRDefault="000C6718" w:rsidP="000C6718">
      <w:pPr>
        <w:pStyle w:val="ConsPlusNormal"/>
        <w:spacing w:before="220"/>
        <w:ind w:firstLine="540"/>
        <w:jc w:val="both"/>
      </w:pPr>
      <w:r>
        <w:t>1)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
    <w:p w:rsidR="000C6718" w:rsidRDefault="000C6718" w:rsidP="000C6718">
      <w:pPr>
        <w:pStyle w:val="ConsPlusNormal"/>
        <w:spacing w:before="220"/>
        <w:ind w:firstLine="540"/>
        <w:jc w:val="both"/>
      </w:pPr>
      <w:r>
        <w:t>2) лиц, награжденных орденами или медалями СССР за самоотверженный труд в период Великой Отечественной войны.</w:t>
      </w:r>
    </w:p>
    <w:p w:rsidR="000C6718" w:rsidRDefault="000C6718" w:rsidP="000C6718">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w:t>
      </w:r>
    </w:p>
    <w:p w:rsidR="000C6718" w:rsidRDefault="000C6718" w:rsidP="000C6718">
      <w:pPr>
        <w:pStyle w:val="ConsPlusNormal"/>
        <w:spacing w:before="220"/>
        <w:ind w:firstLine="540"/>
        <w:jc w:val="both"/>
      </w:pPr>
      <w:r>
        <w:t>1) законные представители (опекуны, попечители) недееспособных заявителей;</w:t>
      </w:r>
    </w:p>
    <w:p w:rsidR="000C6718" w:rsidRDefault="000C6718" w:rsidP="000C6718">
      <w:pPr>
        <w:pStyle w:val="ConsPlusNormal"/>
        <w:spacing w:before="220"/>
        <w:ind w:firstLine="540"/>
        <w:jc w:val="both"/>
      </w:pPr>
      <w:r>
        <w:t>2) 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(далее - представители).</w:t>
      </w:r>
    </w:p>
    <w:p w:rsidR="000C6718" w:rsidRDefault="000C6718" w:rsidP="000C6718">
      <w:pPr>
        <w:pStyle w:val="ConsPlusNormal"/>
        <w:jc w:val="both"/>
      </w:pPr>
    </w:p>
    <w:p w:rsidR="000C6718" w:rsidRDefault="000C6718" w:rsidP="000C6718">
      <w:pPr>
        <w:pStyle w:val="ConsPlusTitle"/>
        <w:jc w:val="center"/>
        <w:outlineLvl w:val="2"/>
      </w:pPr>
      <w:r>
        <w:t>1.3. Требования к порядку информирования</w:t>
      </w:r>
    </w:p>
    <w:p w:rsidR="000C6718" w:rsidRDefault="000C6718" w:rsidP="000C6718">
      <w:pPr>
        <w:pStyle w:val="ConsPlusTitle"/>
        <w:jc w:val="center"/>
      </w:pPr>
      <w:r>
        <w:t>о предоставлении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1.3.1. Информация о местах нахождения организаций, участвующих в предоставлении государственной услуги, графиках работы, контактных телефонах (далее - сведения информационного характера) размещается:</w:t>
      </w:r>
    </w:p>
    <w:p w:rsidR="000C6718" w:rsidRDefault="000C6718" w:rsidP="000C6718">
      <w:pPr>
        <w:pStyle w:val="ConsPlusNormal"/>
        <w:spacing w:before="220"/>
        <w:ind w:firstLine="540"/>
        <w:jc w:val="both"/>
      </w:pPr>
      <w:r>
        <w:t>на стендах в местах предоставления государственной услуги;</w:t>
      </w:r>
    </w:p>
    <w:p w:rsidR="000C6718" w:rsidRDefault="000C6718" w:rsidP="000C6718">
      <w:pPr>
        <w:pStyle w:val="ConsPlusNormal"/>
        <w:spacing w:before="220"/>
        <w:ind w:firstLine="540"/>
        <w:jc w:val="both"/>
      </w:pPr>
      <w:r>
        <w:t>на официальном сайте Министерства труда и социальной защиты Кабардино-Балкарской Республики (далее - Министерство) и в сети Интернет;</w:t>
      </w:r>
    </w:p>
    <w:p w:rsidR="000C6718" w:rsidRDefault="000C6718" w:rsidP="000C6718">
      <w:pPr>
        <w:pStyle w:val="ConsPlusNormal"/>
        <w:spacing w:before="220"/>
        <w:ind w:firstLine="540"/>
        <w:jc w:val="both"/>
      </w:pPr>
      <w:r>
        <w:t xml:space="preserve">на сайтах, подведомственных Министерству государственных казенных учреждений: </w:t>
      </w:r>
      <w:proofErr w:type="gramStart"/>
      <w:r>
        <w:t xml:space="preserve">Центр труда, занятости и социальной защиты </w:t>
      </w:r>
      <w:proofErr w:type="spellStart"/>
      <w:r>
        <w:t>Баксанского</w:t>
      </w:r>
      <w:proofErr w:type="spellEnd"/>
      <w:r>
        <w:t xml:space="preserve"> района, Центр труда, занятости и социальной защиты </w:t>
      </w:r>
      <w:proofErr w:type="spellStart"/>
      <w:r>
        <w:t>Зольского</w:t>
      </w:r>
      <w:proofErr w:type="spellEnd"/>
      <w:r>
        <w:t xml:space="preserve"> района, Центр труда, занятости и социальной защиты Майского района, Центр труда, занятости и социальной защиты </w:t>
      </w:r>
      <w:proofErr w:type="spellStart"/>
      <w:r>
        <w:t>Лескенского</w:t>
      </w:r>
      <w:proofErr w:type="spellEnd"/>
      <w:r>
        <w:t xml:space="preserve"> района, Центр труда, занятости и социальной защиты г. Прохладного и Прохладненского района, Центр труда, занятости и социальной защиты г. Нальчика, Центр труда, занятости и социальной защиты Терского района, Центр</w:t>
      </w:r>
      <w:proofErr w:type="gramEnd"/>
      <w:r>
        <w:t xml:space="preserve"> труда, занятости и </w:t>
      </w:r>
      <w:r>
        <w:lastRenderedPageBreak/>
        <w:t xml:space="preserve">социальной защиты </w:t>
      </w:r>
      <w:proofErr w:type="spellStart"/>
      <w:r>
        <w:t>Урванского</w:t>
      </w:r>
      <w:proofErr w:type="spellEnd"/>
      <w:r>
        <w:t xml:space="preserve"> района, Центр труда, занятости и социальной защиты Чегемского района, Центр труда, занятости и социальной защиты Черекского района, Центр труда, занятости и социальной защиты Эльбрусского района, </w:t>
      </w:r>
      <w:proofErr w:type="gramStart"/>
      <w:r>
        <w:t>расположенных</w:t>
      </w:r>
      <w:proofErr w:type="gramEnd"/>
      <w:r>
        <w:t xml:space="preserve"> по месту жительства заявителя (далее - Центр);</w:t>
      </w:r>
    </w:p>
    <w:p w:rsidR="000C6718" w:rsidRDefault="000C6718" w:rsidP="000C6718">
      <w:pPr>
        <w:pStyle w:val="ConsPlusNormal"/>
        <w:spacing w:before="220"/>
        <w:ind w:firstLine="540"/>
        <w:jc w:val="both"/>
      </w:pPr>
      <w:r>
        <w:t>на сайте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(далее - МФЦ);</w:t>
      </w:r>
    </w:p>
    <w:p w:rsidR="000C6718" w:rsidRDefault="000C6718" w:rsidP="000C671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w:t>
      </w:r>
    </w:p>
    <w:p w:rsidR="000C6718" w:rsidRDefault="000C6718" w:rsidP="000C6718">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0C6718" w:rsidRDefault="000C6718" w:rsidP="000C6718">
      <w:pPr>
        <w:pStyle w:val="ConsPlusNormal"/>
        <w:spacing w:before="220"/>
        <w:ind w:firstLine="540"/>
        <w:jc w:val="both"/>
      </w:pPr>
      <w:r>
        <w:t xml:space="preserve">1.3.2. </w:t>
      </w:r>
      <w:proofErr w:type="gramStart"/>
      <w:r>
        <w:t>Информация по вопросам предоставления государственной услуги, в том числе о ходе предоставления государственной услуги, предоставляется заявителю в устной (при личном обращении заявителя или по телефону) или письменной форме (при письменном обращении заявителя по почте или электронной почте).</w:t>
      </w:r>
      <w:proofErr w:type="gramEnd"/>
    </w:p>
    <w:p w:rsidR="000C6718" w:rsidRDefault="000C6718" w:rsidP="000C671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и номер регистрации заявления, обозначенная в расписке о приеме документов в Центр либо МФЦ при подаче документов.</w:t>
      </w:r>
    </w:p>
    <w:p w:rsidR="000C6718" w:rsidRDefault="000C6718" w:rsidP="000C6718">
      <w:pPr>
        <w:pStyle w:val="ConsPlusNormal"/>
        <w:spacing w:before="220"/>
        <w:ind w:firstLine="540"/>
        <w:jc w:val="both"/>
      </w:pPr>
      <w:r>
        <w:t>1.3.3. Устное информирование осуществляется специалистом Центра при обращении заявителя за информацией лично или по телефону.</w:t>
      </w:r>
    </w:p>
    <w:p w:rsidR="000C6718" w:rsidRDefault="000C6718" w:rsidP="000C6718">
      <w:pPr>
        <w:pStyle w:val="ConsPlusNormal"/>
        <w:spacing w:before="220"/>
        <w:ind w:firstLine="540"/>
        <w:jc w:val="both"/>
      </w:pPr>
      <w:r>
        <w:t>При обращении за информацией представителя заявителя информация предоставляется при наличии у него документа, подтверждающего соответствующие полномочия.</w:t>
      </w:r>
    </w:p>
    <w:p w:rsidR="000C6718" w:rsidRDefault="000C6718" w:rsidP="000C6718">
      <w:pPr>
        <w:pStyle w:val="ConsPlusNormal"/>
        <w:spacing w:before="220"/>
        <w:ind w:firstLine="540"/>
        <w:jc w:val="both"/>
      </w:pPr>
      <w:r>
        <w:t>Специалист Центра,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C6718" w:rsidRDefault="000C6718" w:rsidP="000C671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C6718" w:rsidRDefault="000C6718" w:rsidP="000C6718">
      <w:pPr>
        <w:pStyle w:val="ConsPlusNormal"/>
        <w:spacing w:before="220"/>
        <w:ind w:firstLine="540"/>
        <w:jc w:val="both"/>
      </w:pPr>
      <w:r>
        <w:t>При устном информировании по телефону специалист Центра должен назвать фамилию, имя, отчество, занимаемую должность и наименование Центра.</w:t>
      </w:r>
    </w:p>
    <w:p w:rsidR="000C6718" w:rsidRDefault="000C6718" w:rsidP="000C6718">
      <w:pPr>
        <w:pStyle w:val="ConsPlusNormal"/>
        <w:spacing w:before="220"/>
        <w:ind w:firstLine="540"/>
        <w:jc w:val="both"/>
      </w:pPr>
      <w:proofErr w:type="gramStart"/>
      <w:r>
        <w:t>Если специалист Центра,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Центра, либо обратиться в Центр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0C6718" w:rsidRDefault="000C6718" w:rsidP="000C6718">
      <w:pPr>
        <w:pStyle w:val="ConsPlusNormal"/>
        <w:spacing w:before="220"/>
        <w:ind w:firstLine="540"/>
        <w:jc w:val="both"/>
      </w:pPr>
      <w: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C6718" w:rsidRDefault="000C6718" w:rsidP="000C6718">
      <w:pPr>
        <w:pStyle w:val="ConsPlusNormal"/>
        <w:spacing w:before="220"/>
        <w:ind w:firstLine="540"/>
        <w:jc w:val="both"/>
      </w:pPr>
      <w:r>
        <w:t>Руководитель структурного подразделения Центра определяет исполнителя для подготовки ответа по каждому конкретному письменному обращению заявителя (представителя заявителя).</w:t>
      </w:r>
    </w:p>
    <w:p w:rsidR="000C6718" w:rsidRDefault="000C6718" w:rsidP="000C6718">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C6718" w:rsidRDefault="000C6718" w:rsidP="000C6718">
      <w:pPr>
        <w:pStyle w:val="ConsPlusNormal"/>
        <w:spacing w:before="220"/>
        <w:ind w:firstLine="540"/>
        <w:jc w:val="both"/>
      </w:pPr>
      <w:r>
        <w:t>Ответ подписывается директором Центра либо его заместителем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0C6718" w:rsidRDefault="000C6718" w:rsidP="000C671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портале.</w:t>
      </w:r>
    </w:p>
    <w:p w:rsidR="000C6718" w:rsidRDefault="000C6718" w:rsidP="000C6718">
      <w:pPr>
        <w:pStyle w:val="ConsPlusNormal"/>
        <w:spacing w:before="22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Центра,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0C6718" w:rsidRDefault="000C6718" w:rsidP="000C6718">
      <w:pPr>
        <w:pStyle w:val="ConsPlusNormal"/>
        <w:spacing w:before="220"/>
        <w:ind w:firstLine="540"/>
        <w:jc w:val="both"/>
      </w:pPr>
      <w:r>
        <w:t>Специалист Центра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портале.</w:t>
      </w:r>
    </w:p>
    <w:p w:rsidR="000C6718" w:rsidRDefault="000C6718" w:rsidP="000C671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 В исключительных случаях, также в случае необходимости направления запроса в другие государственные органы, органы местного самоуправления или иным должностным лицам срок рассмотрения обращения продлевается, но не более чем на тридцать календарных дней, о чем заявителю (представителю заявителя) направляется предварительный ответ с описанием действий, совершаемых по его обращению.</w:t>
      </w:r>
    </w:p>
    <w:p w:rsidR="000C6718" w:rsidRDefault="000C6718" w:rsidP="000C671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C6718" w:rsidRDefault="000C6718" w:rsidP="000C6718">
      <w:pPr>
        <w:pStyle w:val="ConsPlusNormal"/>
        <w:jc w:val="both"/>
      </w:pPr>
    </w:p>
    <w:p w:rsidR="000C6718" w:rsidRDefault="000C6718" w:rsidP="000C6718">
      <w:pPr>
        <w:pStyle w:val="ConsPlusTitle"/>
        <w:jc w:val="center"/>
        <w:outlineLvl w:val="1"/>
      </w:pPr>
      <w:r>
        <w:t>2. Стандарты предоставления государственной услуги</w:t>
      </w:r>
    </w:p>
    <w:p w:rsidR="000C6718" w:rsidRDefault="000C6718" w:rsidP="000C6718">
      <w:pPr>
        <w:pStyle w:val="ConsPlusNormal"/>
        <w:jc w:val="both"/>
      </w:pPr>
    </w:p>
    <w:p w:rsidR="000C6718" w:rsidRDefault="000C6718" w:rsidP="000C6718">
      <w:pPr>
        <w:pStyle w:val="ConsPlusTitle"/>
        <w:jc w:val="center"/>
        <w:outlineLvl w:val="2"/>
      </w:pPr>
      <w:r>
        <w:t>2.1. Полное, сокращенное наименование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2.1.1. Полное наименование государственной услуги: государственная услуга по выдаче гражданам удостоверения ветерана Великой Отечественной войны (как труженикам тыла) (далее - государственная услуга).</w:t>
      </w:r>
    </w:p>
    <w:p w:rsidR="000C6718" w:rsidRDefault="000C6718" w:rsidP="000C6718">
      <w:pPr>
        <w:pStyle w:val="ConsPlusNormal"/>
        <w:spacing w:before="220"/>
        <w:ind w:firstLine="540"/>
        <w:jc w:val="both"/>
      </w:pPr>
      <w:r>
        <w:t>Сокращенное наименование государственной услуги: выдача гражданам удостоверения ветерана Великой Отечественной войны (как труженикам тыла).</w:t>
      </w:r>
    </w:p>
    <w:p w:rsidR="000C6718" w:rsidRDefault="000C6718" w:rsidP="000C6718">
      <w:pPr>
        <w:pStyle w:val="ConsPlusNormal"/>
        <w:jc w:val="both"/>
      </w:pPr>
    </w:p>
    <w:p w:rsidR="000C6718" w:rsidRDefault="000C6718" w:rsidP="000C6718">
      <w:pPr>
        <w:pStyle w:val="ConsPlusTitle"/>
        <w:jc w:val="center"/>
        <w:outlineLvl w:val="2"/>
      </w:pPr>
      <w:r>
        <w:t xml:space="preserve">2.2. Наименование исполнительного органа </w:t>
      </w:r>
      <w:proofErr w:type="gramStart"/>
      <w:r>
        <w:t>государственной</w:t>
      </w:r>
      <w:proofErr w:type="gramEnd"/>
    </w:p>
    <w:p w:rsidR="000C6718" w:rsidRDefault="000C6718" w:rsidP="000C6718">
      <w:pPr>
        <w:pStyle w:val="ConsPlusTitle"/>
        <w:jc w:val="center"/>
      </w:pPr>
      <w:r>
        <w:t xml:space="preserve">власти Кабардино-Балкарской Республики, </w:t>
      </w:r>
      <w:proofErr w:type="gramStart"/>
      <w:r>
        <w:t>предоставляющего</w:t>
      </w:r>
      <w:proofErr w:type="gramEnd"/>
    </w:p>
    <w:p w:rsidR="000C6718" w:rsidRDefault="000C6718" w:rsidP="000C6718">
      <w:pPr>
        <w:pStyle w:val="ConsPlusTitle"/>
        <w:jc w:val="center"/>
      </w:pPr>
      <w:r>
        <w:t>государственную услугу, а также способы обращения заявителя</w:t>
      </w:r>
    </w:p>
    <w:p w:rsidR="000C6718" w:rsidRDefault="000C6718" w:rsidP="000C6718">
      <w:pPr>
        <w:pStyle w:val="ConsPlusNormal"/>
        <w:jc w:val="both"/>
      </w:pPr>
    </w:p>
    <w:p w:rsidR="000C6718" w:rsidRDefault="000C6718" w:rsidP="000C6718">
      <w:pPr>
        <w:pStyle w:val="ConsPlusNormal"/>
        <w:ind w:firstLine="540"/>
        <w:jc w:val="both"/>
      </w:pPr>
      <w:r>
        <w:t>2.2.1. Государственную услугу предоставляет Министерство труда и социальной защиты Кабардино-Балкарской Республики.</w:t>
      </w:r>
    </w:p>
    <w:p w:rsidR="000C6718" w:rsidRDefault="000C6718" w:rsidP="000C6718">
      <w:pPr>
        <w:pStyle w:val="ConsPlusNormal"/>
        <w:spacing w:before="220"/>
        <w:ind w:firstLine="540"/>
        <w:jc w:val="both"/>
      </w:pPr>
      <w:r>
        <w:t>2.2.2. В предоставлении государственной услуги участвуют:</w:t>
      </w:r>
    </w:p>
    <w:p w:rsidR="000C6718" w:rsidRDefault="000C6718" w:rsidP="000C6718">
      <w:pPr>
        <w:pStyle w:val="ConsPlusNormal"/>
        <w:spacing w:before="220"/>
        <w:ind w:firstLine="540"/>
        <w:jc w:val="both"/>
      </w:pPr>
      <w:r>
        <w:t>1) Центр;</w:t>
      </w:r>
    </w:p>
    <w:p w:rsidR="000C6718" w:rsidRDefault="000C6718" w:rsidP="000C6718">
      <w:pPr>
        <w:pStyle w:val="ConsPlusNormal"/>
        <w:spacing w:before="220"/>
        <w:ind w:firstLine="540"/>
        <w:jc w:val="both"/>
      </w:pPr>
      <w:r>
        <w:lastRenderedPageBreak/>
        <w:t>2) МФЦ.</w:t>
      </w:r>
    </w:p>
    <w:p w:rsidR="000C6718" w:rsidRDefault="000C6718" w:rsidP="000C6718">
      <w:pPr>
        <w:pStyle w:val="ConsPlusNormal"/>
        <w:spacing w:before="220"/>
        <w:ind w:firstLine="540"/>
        <w:jc w:val="both"/>
      </w:pPr>
      <w:r>
        <w:t>2.2.3. Заявление на получение государственной услуги с комплектом документов принимается:</w:t>
      </w:r>
    </w:p>
    <w:p w:rsidR="000C6718" w:rsidRDefault="000C6718" w:rsidP="000C6718">
      <w:pPr>
        <w:pStyle w:val="ConsPlusNormal"/>
        <w:spacing w:before="220"/>
        <w:ind w:firstLine="540"/>
        <w:jc w:val="both"/>
      </w:pPr>
      <w:r>
        <w:t>1) при личной явке:</w:t>
      </w:r>
    </w:p>
    <w:p w:rsidR="000C6718" w:rsidRDefault="000C6718" w:rsidP="000C6718">
      <w:pPr>
        <w:pStyle w:val="ConsPlusNormal"/>
        <w:spacing w:before="220"/>
        <w:ind w:firstLine="540"/>
        <w:jc w:val="both"/>
      </w:pPr>
      <w:r>
        <w:t>а) в Центр;</w:t>
      </w:r>
    </w:p>
    <w:p w:rsidR="000C6718" w:rsidRDefault="000C6718" w:rsidP="000C6718">
      <w:pPr>
        <w:pStyle w:val="ConsPlusNormal"/>
        <w:spacing w:before="220"/>
        <w:ind w:firstLine="540"/>
        <w:jc w:val="both"/>
      </w:pPr>
      <w:r>
        <w:t>б) в МФЦ;</w:t>
      </w:r>
    </w:p>
    <w:p w:rsidR="000C6718" w:rsidRDefault="000C6718" w:rsidP="000C6718">
      <w:pPr>
        <w:pStyle w:val="ConsPlusNormal"/>
        <w:spacing w:before="220"/>
        <w:ind w:firstLine="540"/>
        <w:jc w:val="both"/>
      </w:pPr>
      <w:r>
        <w:t>2) без личной явки:</w:t>
      </w:r>
    </w:p>
    <w:p w:rsidR="000C6718" w:rsidRDefault="000C6718" w:rsidP="000C6718">
      <w:pPr>
        <w:pStyle w:val="ConsPlusNormal"/>
        <w:spacing w:before="220"/>
        <w:ind w:firstLine="540"/>
        <w:jc w:val="both"/>
      </w:pPr>
      <w:r>
        <w:t>а) почтовым отделением в Центр;</w:t>
      </w:r>
    </w:p>
    <w:p w:rsidR="000C6718" w:rsidRDefault="000C6718" w:rsidP="000C6718">
      <w:pPr>
        <w:pStyle w:val="ConsPlusNormal"/>
        <w:spacing w:before="220"/>
        <w:ind w:firstLine="540"/>
        <w:jc w:val="both"/>
      </w:pPr>
      <w:r>
        <w:t>б) в электронной форме через личный кабинет заявителя на портал.</w:t>
      </w:r>
    </w:p>
    <w:p w:rsidR="000C6718" w:rsidRDefault="000C6718" w:rsidP="000C6718">
      <w:pPr>
        <w:pStyle w:val="ConsPlusNormal"/>
        <w:spacing w:before="220"/>
        <w:ind w:firstLine="540"/>
        <w:jc w:val="both"/>
      </w:pPr>
      <w:r>
        <w:t>2.2.4. Заявитель может записаться на прием при технической реализации программного обеспечения в Центр либо МФЦ для подачи заявления о представлении государственной услуги следующими способами:</w:t>
      </w:r>
    </w:p>
    <w:p w:rsidR="000C6718" w:rsidRDefault="000C6718" w:rsidP="000C6718">
      <w:pPr>
        <w:pStyle w:val="ConsPlusNormal"/>
        <w:spacing w:before="220"/>
        <w:ind w:firstLine="540"/>
        <w:jc w:val="both"/>
      </w:pPr>
      <w:r>
        <w:t>1) посредством портала - через Министерство, МФЦ;</w:t>
      </w:r>
    </w:p>
    <w:p w:rsidR="000C6718" w:rsidRDefault="000C6718" w:rsidP="000C6718">
      <w:pPr>
        <w:pStyle w:val="ConsPlusNormal"/>
        <w:spacing w:before="220"/>
        <w:ind w:firstLine="540"/>
        <w:jc w:val="both"/>
      </w:pPr>
      <w:r>
        <w:t>2) по телефону - в Центр, МФЦ;</w:t>
      </w:r>
    </w:p>
    <w:p w:rsidR="000C6718" w:rsidRDefault="000C6718" w:rsidP="000C6718">
      <w:pPr>
        <w:pStyle w:val="ConsPlusNormal"/>
        <w:spacing w:before="220"/>
        <w:ind w:firstLine="540"/>
        <w:jc w:val="both"/>
      </w:pPr>
      <w:r>
        <w:t>3) посредством сайта в Центр, сайта в МФЦ.</w:t>
      </w:r>
    </w:p>
    <w:p w:rsidR="000C6718" w:rsidRDefault="000C6718" w:rsidP="000C6718">
      <w:pPr>
        <w:pStyle w:val="ConsPlusNormal"/>
        <w:spacing w:before="220"/>
        <w:ind w:firstLine="540"/>
        <w:jc w:val="both"/>
      </w:pPr>
      <w:r>
        <w:t>Для записи заявитель выбирает любую свободную для приема дату и время в пределах установленного в Центре, МФЦ графика приема заявителей.</w:t>
      </w:r>
    </w:p>
    <w:p w:rsidR="000C6718" w:rsidRDefault="000C6718" w:rsidP="000C6718">
      <w:pPr>
        <w:pStyle w:val="ConsPlusNormal"/>
        <w:spacing w:before="220"/>
        <w:ind w:firstLine="540"/>
        <w:jc w:val="both"/>
      </w:pPr>
      <w:r>
        <w:t xml:space="preserve">2.2.5. </w:t>
      </w:r>
      <w:proofErr w:type="gramStart"/>
      <w:r>
        <w:t xml:space="preserve">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документов и информации, предусмотренных </w:t>
      </w:r>
      <w:hyperlink r:id="rId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w:t>
      </w:r>
      <w:proofErr w:type="gramEnd"/>
      <w:r>
        <w:t xml:space="preserve"> </w:t>
      </w:r>
      <w:proofErr w:type="gramStart"/>
      <w:r>
        <w:t xml:space="preserve">2010 г. N 210-ФЗ), а также включенных в </w:t>
      </w:r>
      <w:hyperlink r:id="rId6" w:history="1">
        <w:r>
          <w:rPr>
            <w:color w:val="0000FF"/>
          </w:rPr>
          <w:t>Перечень</w:t>
        </w:r>
      </w:hyperlink>
      <w:r>
        <w:t xml:space="preserve"> услуг, которые являются необходимыми и обязательными для предоставления исполнительным органам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Кабардино-Балкарской Республики от 20 июля 2011 г. N 210-ПП.</w:t>
      </w:r>
      <w:proofErr w:type="gramEnd"/>
    </w:p>
    <w:p w:rsidR="000C6718" w:rsidRDefault="000C6718" w:rsidP="000C6718">
      <w:pPr>
        <w:pStyle w:val="ConsPlusNormal"/>
        <w:jc w:val="both"/>
      </w:pPr>
    </w:p>
    <w:p w:rsidR="000C6718" w:rsidRDefault="000C6718" w:rsidP="000C6718">
      <w:pPr>
        <w:pStyle w:val="ConsPlusTitle"/>
        <w:jc w:val="center"/>
        <w:outlineLvl w:val="2"/>
      </w:pPr>
      <w:r>
        <w:t xml:space="preserve">2.3. Описание результата предоставления </w:t>
      </w:r>
      <w:proofErr w:type="gramStart"/>
      <w:r>
        <w:t>государственной</w:t>
      </w:r>
      <w:proofErr w:type="gramEnd"/>
    </w:p>
    <w:p w:rsidR="000C6718" w:rsidRDefault="000C6718" w:rsidP="000C6718">
      <w:pPr>
        <w:pStyle w:val="ConsPlusTitle"/>
        <w:jc w:val="center"/>
      </w:pPr>
      <w:r>
        <w:t>услуги, а также способы его получения заявителем</w:t>
      </w:r>
    </w:p>
    <w:p w:rsidR="000C6718" w:rsidRDefault="000C6718" w:rsidP="000C6718">
      <w:pPr>
        <w:pStyle w:val="ConsPlusNormal"/>
        <w:jc w:val="both"/>
      </w:pPr>
    </w:p>
    <w:p w:rsidR="000C6718" w:rsidRDefault="000C6718" w:rsidP="000C6718">
      <w:pPr>
        <w:pStyle w:val="ConsPlusNormal"/>
        <w:ind w:firstLine="540"/>
        <w:jc w:val="both"/>
      </w:pPr>
      <w:r>
        <w:t>2.3.1. Результатом предоставления государственной услуги является:</w:t>
      </w:r>
    </w:p>
    <w:p w:rsidR="000C6718" w:rsidRDefault="000C6718" w:rsidP="000C6718">
      <w:pPr>
        <w:pStyle w:val="ConsPlusNormal"/>
        <w:spacing w:before="220"/>
        <w:ind w:firstLine="540"/>
        <w:jc w:val="both"/>
      </w:pPr>
      <w:r>
        <w:t>1) выдача удостоверения ветерана Великой Отечественной войны (как труженикам тыла) (далее - удостоверение) и уведомление о предоставлении государственной услуги;</w:t>
      </w:r>
    </w:p>
    <w:p w:rsidR="000C6718" w:rsidRDefault="000C6718" w:rsidP="000C6718">
      <w:pPr>
        <w:pStyle w:val="ConsPlusNormal"/>
        <w:spacing w:before="220"/>
        <w:ind w:firstLine="540"/>
        <w:jc w:val="both"/>
      </w:pPr>
      <w:r>
        <w:t>2) отказ в выдаче удостоверения и уведомление об отказе в предоставлении государственной услуги.</w:t>
      </w:r>
    </w:p>
    <w:p w:rsidR="000C6718" w:rsidRDefault="000C6718" w:rsidP="000C6718">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C6718" w:rsidRDefault="000C6718" w:rsidP="000C6718">
      <w:pPr>
        <w:pStyle w:val="ConsPlusNormal"/>
        <w:spacing w:before="220"/>
        <w:ind w:firstLine="540"/>
        <w:jc w:val="both"/>
      </w:pPr>
      <w:r>
        <w:t>1) при личной явке:</w:t>
      </w:r>
    </w:p>
    <w:p w:rsidR="000C6718" w:rsidRDefault="000C6718" w:rsidP="000C6718">
      <w:pPr>
        <w:pStyle w:val="ConsPlusNormal"/>
        <w:spacing w:before="220"/>
        <w:ind w:firstLine="540"/>
        <w:jc w:val="both"/>
      </w:pPr>
      <w:r>
        <w:lastRenderedPageBreak/>
        <w:t>а) в Центр;</w:t>
      </w:r>
    </w:p>
    <w:p w:rsidR="000C6718" w:rsidRDefault="000C6718" w:rsidP="000C6718">
      <w:pPr>
        <w:pStyle w:val="ConsPlusNormal"/>
        <w:spacing w:before="220"/>
        <w:ind w:firstLine="540"/>
        <w:jc w:val="both"/>
      </w:pPr>
      <w:r>
        <w:t>2) без личной явки;</w:t>
      </w:r>
    </w:p>
    <w:p w:rsidR="000C6718" w:rsidRDefault="000C6718" w:rsidP="000C6718">
      <w:pPr>
        <w:pStyle w:val="ConsPlusNormal"/>
        <w:spacing w:before="220"/>
        <w:ind w:firstLine="540"/>
        <w:jc w:val="both"/>
      </w:pPr>
      <w:r>
        <w:t>а) почтовым отправлением;</w:t>
      </w:r>
    </w:p>
    <w:p w:rsidR="000C6718" w:rsidRDefault="000C6718" w:rsidP="000C6718">
      <w:pPr>
        <w:pStyle w:val="ConsPlusNormal"/>
        <w:spacing w:before="220"/>
        <w:ind w:firstLine="540"/>
        <w:jc w:val="both"/>
      </w:pPr>
      <w:r>
        <w:t>б) в электронной форме через личный кабинет заявителя на портале;</w:t>
      </w:r>
    </w:p>
    <w:p w:rsidR="000C6718" w:rsidRDefault="000C6718" w:rsidP="000C6718">
      <w:pPr>
        <w:pStyle w:val="ConsPlusNormal"/>
        <w:spacing w:before="220"/>
        <w:ind w:firstLine="540"/>
        <w:jc w:val="both"/>
      </w:pPr>
      <w:r>
        <w:t>в) на электронную почту заявителя (представителя заявителя).</w:t>
      </w:r>
    </w:p>
    <w:p w:rsidR="000C6718" w:rsidRDefault="000C6718" w:rsidP="000C6718">
      <w:pPr>
        <w:pStyle w:val="ConsPlusNormal"/>
        <w:jc w:val="both"/>
      </w:pPr>
    </w:p>
    <w:p w:rsidR="000C6718" w:rsidRDefault="000C6718" w:rsidP="000C6718">
      <w:pPr>
        <w:pStyle w:val="ConsPlusTitle"/>
        <w:jc w:val="center"/>
        <w:outlineLvl w:val="2"/>
      </w:pPr>
      <w:r>
        <w:t>2.4. Срок предоставления государственной услуги</w:t>
      </w:r>
    </w:p>
    <w:p w:rsidR="000C6718" w:rsidRDefault="000C6718" w:rsidP="000C6718">
      <w:pPr>
        <w:pStyle w:val="ConsPlusNormal"/>
        <w:spacing w:before="280"/>
        <w:ind w:firstLine="540"/>
        <w:jc w:val="both"/>
      </w:pPr>
      <w:bookmarkStart w:id="1" w:name="P902"/>
      <w:bookmarkEnd w:id="1"/>
      <w:r>
        <w:t xml:space="preserve">2.4.1. Срок предоставления государственной услуги составляет 21 календарный день со дня подачи заявления с перечнем документов, предусмотренных </w:t>
      </w:r>
      <w:hyperlink w:anchor="P913" w:history="1">
        <w:r>
          <w:rPr>
            <w:color w:val="0000FF"/>
          </w:rPr>
          <w:t>пунктом 2.6</w:t>
        </w:r>
      </w:hyperlink>
      <w:r>
        <w:t xml:space="preserve"> настоящего Административного регламента и полного комплекта документов (сведений), в том числе полученных в рамках межведомственного взаимодействия и (или) по иным запросам Центра.</w:t>
      </w:r>
    </w:p>
    <w:p w:rsidR="000C6718" w:rsidRDefault="000C6718" w:rsidP="000C6718">
      <w:pPr>
        <w:pStyle w:val="ConsPlusNormal"/>
        <w:jc w:val="both"/>
      </w:pPr>
    </w:p>
    <w:p w:rsidR="000C6718" w:rsidRDefault="000C6718" w:rsidP="000C6718">
      <w:pPr>
        <w:pStyle w:val="ConsPlusTitle"/>
        <w:jc w:val="center"/>
        <w:outlineLvl w:val="2"/>
      </w:pPr>
      <w:r>
        <w:t>2.5. Нормативные правовые акты,</w:t>
      </w:r>
    </w:p>
    <w:p w:rsidR="000C6718" w:rsidRDefault="000C6718" w:rsidP="000C6718">
      <w:pPr>
        <w:pStyle w:val="ConsPlusTitle"/>
        <w:jc w:val="center"/>
      </w:pPr>
      <w:proofErr w:type="gramStart"/>
      <w:r>
        <w:t>регулирующие предоставление государственной услуги</w:t>
      </w:r>
      <w:proofErr w:type="gramEnd"/>
    </w:p>
    <w:p w:rsidR="000C6718" w:rsidRDefault="000C6718" w:rsidP="000C6718">
      <w:pPr>
        <w:pStyle w:val="ConsPlusNormal"/>
        <w:jc w:val="both"/>
      </w:pPr>
    </w:p>
    <w:p w:rsidR="000C6718" w:rsidRDefault="000C6718" w:rsidP="000C6718">
      <w:pPr>
        <w:pStyle w:val="ConsPlusNormal"/>
        <w:ind w:firstLine="540"/>
        <w:jc w:val="both"/>
      </w:pPr>
      <w:r>
        <w:t xml:space="preserve">2.5.1. Сведения о перечне </w:t>
      </w:r>
      <w:proofErr w:type="gramStart"/>
      <w:r>
        <w:t>нормативных правовых актов, регулирующих предоставление государственной услуги приведены</w:t>
      </w:r>
      <w:proofErr w:type="gramEnd"/>
      <w:r>
        <w:t>:</w:t>
      </w:r>
    </w:p>
    <w:p w:rsidR="000C6718" w:rsidRDefault="000C6718" w:rsidP="000C6718">
      <w:pPr>
        <w:pStyle w:val="ConsPlusNormal"/>
        <w:spacing w:before="280"/>
        <w:ind w:firstLine="540"/>
        <w:jc w:val="both"/>
      </w:pPr>
      <w:r>
        <w:t>на сайте Министерства к настоящему Регламенту;</w:t>
      </w:r>
    </w:p>
    <w:p w:rsidR="000C6718" w:rsidRDefault="000C6718" w:rsidP="000C6718">
      <w:pPr>
        <w:pStyle w:val="ConsPlusNormal"/>
        <w:spacing w:before="220"/>
        <w:ind w:firstLine="540"/>
        <w:jc w:val="both"/>
      </w:pPr>
      <w:r>
        <w:t>в сети "Интернет", в региональном реестре и на Едином портале государственных и муниципальных услуг (функций).</w:t>
      </w:r>
    </w:p>
    <w:p w:rsidR="000C6718" w:rsidRDefault="000C6718" w:rsidP="000C6718">
      <w:pPr>
        <w:pStyle w:val="ConsPlusNormal"/>
        <w:jc w:val="both"/>
      </w:pPr>
    </w:p>
    <w:p w:rsidR="000C6718" w:rsidRDefault="000C6718" w:rsidP="000C6718">
      <w:pPr>
        <w:pStyle w:val="ConsPlusTitle"/>
        <w:jc w:val="center"/>
        <w:outlineLvl w:val="2"/>
      </w:pPr>
      <w:bookmarkStart w:id="2" w:name="P913"/>
      <w:bookmarkEnd w:id="2"/>
      <w:r>
        <w:t xml:space="preserve">2.6. Исчерпывающий перечень документов, необходимых </w:t>
      </w:r>
      <w:proofErr w:type="gramStart"/>
      <w:r>
        <w:t>для</w:t>
      </w:r>
      <w:proofErr w:type="gramEnd"/>
    </w:p>
    <w:p w:rsidR="000C6718" w:rsidRDefault="000C6718" w:rsidP="000C6718">
      <w:pPr>
        <w:pStyle w:val="ConsPlusTitle"/>
        <w:jc w:val="center"/>
      </w:pPr>
      <w:r>
        <w:t>предоставления государственной услуги и услуг,</w:t>
      </w:r>
    </w:p>
    <w:p w:rsidR="000C6718" w:rsidRDefault="000C6718" w:rsidP="000C6718">
      <w:pPr>
        <w:pStyle w:val="ConsPlusTitle"/>
        <w:jc w:val="center"/>
      </w:pPr>
      <w:proofErr w:type="gramStart"/>
      <w:r>
        <w:t>которые являются обязательными для предоставления</w:t>
      </w:r>
      <w:proofErr w:type="gramEnd"/>
    </w:p>
    <w:p w:rsidR="000C6718" w:rsidRDefault="000C6718" w:rsidP="000C6718">
      <w:pPr>
        <w:pStyle w:val="ConsPlusTitle"/>
        <w:jc w:val="center"/>
      </w:pPr>
      <w:r>
        <w:t>государственной услуги, подлежащих представлению заявителем,</w:t>
      </w:r>
    </w:p>
    <w:p w:rsidR="000C6718" w:rsidRDefault="000C6718" w:rsidP="000C6718">
      <w:pPr>
        <w:pStyle w:val="ConsPlusTitle"/>
        <w:jc w:val="center"/>
      </w:pPr>
      <w:r>
        <w:t>в том числе перечень документов, которые находятся</w:t>
      </w:r>
    </w:p>
    <w:p w:rsidR="000C6718" w:rsidRDefault="000C6718" w:rsidP="000C6718">
      <w:pPr>
        <w:pStyle w:val="ConsPlusTitle"/>
        <w:jc w:val="center"/>
      </w:pPr>
      <w:r>
        <w:t>в распоряжении государственных органов, органов</w:t>
      </w:r>
    </w:p>
    <w:p w:rsidR="000C6718" w:rsidRDefault="000C6718" w:rsidP="000C6718">
      <w:pPr>
        <w:pStyle w:val="ConsPlusTitle"/>
        <w:jc w:val="center"/>
      </w:pPr>
      <w:r>
        <w:t>местного самоуправления и иных органов и подлежат</w:t>
      </w:r>
    </w:p>
    <w:p w:rsidR="000C6718" w:rsidRDefault="000C6718" w:rsidP="000C6718">
      <w:pPr>
        <w:pStyle w:val="ConsPlusTitle"/>
        <w:jc w:val="center"/>
      </w:pPr>
      <w:r>
        <w:t>получению в рамках межведомственного взаимодействия,</w:t>
      </w:r>
    </w:p>
    <w:p w:rsidR="000C6718" w:rsidRDefault="000C6718" w:rsidP="000C6718">
      <w:pPr>
        <w:pStyle w:val="ConsPlusTitle"/>
        <w:jc w:val="center"/>
      </w:pPr>
      <w:proofErr w:type="gramStart"/>
      <w:r>
        <w:t>которые</w:t>
      </w:r>
      <w:proofErr w:type="gramEnd"/>
      <w:r>
        <w:t xml:space="preserve"> заявитель вправе представить самостоятельно</w:t>
      </w:r>
    </w:p>
    <w:p w:rsidR="000C6718" w:rsidRDefault="000C6718" w:rsidP="000C6718">
      <w:pPr>
        <w:pStyle w:val="ConsPlusTitle"/>
        <w:jc w:val="center"/>
      </w:pPr>
      <w:r>
        <w:t>в целях получения государственной услуги, способы</w:t>
      </w:r>
    </w:p>
    <w:p w:rsidR="000C6718" w:rsidRDefault="000C6718" w:rsidP="000C6718">
      <w:pPr>
        <w:pStyle w:val="ConsPlusTitle"/>
        <w:jc w:val="center"/>
      </w:pPr>
      <w:r>
        <w:t>их получения заявителем, в том числе в электронной форме,</w:t>
      </w:r>
    </w:p>
    <w:p w:rsidR="000C6718" w:rsidRDefault="000C6718" w:rsidP="000C6718">
      <w:pPr>
        <w:pStyle w:val="ConsPlusTitle"/>
        <w:jc w:val="center"/>
      </w:pPr>
      <w:r>
        <w:t>порядок их предоставления</w:t>
      </w:r>
    </w:p>
    <w:p w:rsidR="000C6718" w:rsidRDefault="000C6718" w:rsidP="000C6718">
      <w:pPr>
        <w:pStyle w:val="ConsPlusNormal"/>
        <w:jc w:val="both"/>
      </w:pPr>
    </w:p>
    <w:p w:rsidR="000C6718" w:rsidRDefault="000C6718" w:rsidP="000C6718">
      <w:pPr>
        <w:pStyle w:val="ConsPlusNormal"/>
        <w:ind w:firstLine="540"/>
        <w:jc w:val="both"/>
      </w:pPr>
      <w:bookmarkStart w:id="3" w:name="P926"/>
      <w:bookmarkEnd w:id="3"/>
      <w:r>
        <w:t>2.6.1. Исчерпывающий перечень документов, необходимых для предоставления государственной услуги, подлежащих представлению заявителем:</w:t>
      </w:r>
    </w:p>
    <w:p w:rsidR="000C6718" w:rsidRDefault="000C6718" w:rsidP="000C6718">
      <w:pPr>
        <w:pStyle w:val="ConsPlusNormal"/>
        <w:spacing w:before="220"/>
        <w:ind w:firstLine="540"/>
        <w:jc w:val="both"/>
      </w:pPr>
      <w:r>
        <w:t xml:space="preserve">1) </w:t>
      </w:r>
      <w:hyperlink w:anchor="P1338" w:history="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(к бумажному комплекту документов приобщается оригинал документа) с согласием на обработку персональных данных;</w:t>
      </w:r>
    </w:p>
    <w:p w:rsidR="000C6718" w:rsidRDefault="000C6718" w:rsidP="000C6718">
      <w:pPr>
        <w:pStyle w:val="ConsPlusNormal"/>
        <w:spacing w:before="220"/>
        <w:ind w:firstLine="540"/>
        <w:jc w:val="both"/>
      </w:pPr>
      <w:r>
        <w:t>2) документы, удостоверяющие личность гражданина Российской Федерации (к бумажному комплекту документов приобщается копия документа);</w:t>
      </w:r>
    </w:p>
    <w:p w:rsidR="000C6718" w:rsidRDefault="000C6718" w:rsidP="000C6718">
      <w:pPr>
        <w:pStyle w:val="ConsPlusNormal"/>
        <w:spacing w:before="220"/>
        <w:ind w:firstLine="540"/>
        <w:jc w:val="both"/>
      </w:pPr>
      <w:r>
        <w:t>3) документ, подтверждающий проживание заявителя на территории Кабардино-Балкарской Республики:</w:t>
      </w:r>
    </w:p>
    <w:p w:rsidR="000C6718" w:rsidRDefault="000C6718" w:rsidP="000C6718">
      <w:pPr>
        <w:pStyle w:val="ConsPlusNormal"/>
        <w:spacing w:before="220"/>
        <w:ind w:firstLine="540"/>
        <w:jc w:val="both"/>
      </w:pPr>
      <w:r>
        <w:t>а) паспорт с отметкой о регистрации по месту жительства на территории Кабардино-</w:t>
      </w:r>
      <w:r>
        <w:lastRenderedPageBreak/>
        <w:t>Балкарской Республики;</w:t>
      </w:r>
    </w:p>
    <w:p w:rsidR="000C6718" w:rsidRDefault="000C6718" w:rsidP="000C6718">
      <w:pPr>
        <w:pStyle w:val="ConsPlusNormal"/>
        <w:spacing w:before="220"/>
        <w:ind w:firstLine="540"/>
        <w:jc w:val="both"/>
      </w:pPr>
      <w:r>
        <w:t>б) свидетельство о регистрации по месту жительства на территории Кабардино-Балкарской Республики,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0C6718" w:rsidRDefault="000C6718" w:rsidP="000C6718">
      <w:pPr>
        <w:pStyle w:val="ConsPlusNormal"/>
        <w:spacing w:before="220"/>
        <w:ind w:firstLine="540"/>
        <w:jc w:val="both"/>
      </w:pPr>
      <w:r>
        <w:t>в) свидетельство о регистрации по месту пребывания на территории Кабардино-Балкарской Республики,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0C6718" w:rsidRDefault="000C6718" w:rsidP="000C6718">
      <w:pPr>
        <w:pStyle w:val="ConsPlusNormal"/>
        <w:spacing w:before="220"/>
        <w:ind w:firstLine="540"/>
        <w:jc w:val="both"/>
      </w:pPr>
      <w:r>
        <w:t>4) документы,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или награды (ордена или медали СССР) за самоотверженный труд в годы Великой Отечественной войны (оригинал);</w:t>
      </w:r>
    </w:p>
    <w:p w:rsidR="000C6718" w:rsidRDefault="000C6718" w:rsidP="000C6718">
      <w:pPr>
        <w:pStyle w:val="ConsPlusNormal"/>
        <w:spacing w:before="220"/>
        <w:ind w:firstLine="540"/>
        <w:jc w:val="both"/>
      </w:pPr>
      <w:r>
        <w:t>4) справка установленного образца о получаемой пенсии с Государственного учреждения - Отделение Пенсионного фонда Российской Федерации по Кабардино-Балкарской Республике.</w:t>
      </w:r>
    </w:p>
    <w:p w:rsidR="000C6718" w:rsidRDefault="000C6718" w:rsidP="000C6718">
      <w:pPr>
        <w:pStyle w:val="ConsPlusNormal"/>
        <w:spacing w:before="220"/>
        <w:ind w:firstLine="540"/>
        <w:jc w:val="both"/>
      </w:pPr>
      <w:r>
        <w:t>5) фотография размером 3 x 4 см.</w:t>
      </w:r>
    </w:p>
    <w:p w:rsidR="000C6718" w:rsidRDefault="000C6718" w:rsidP="000C6718">
      <w:pPr>
        <w:pStyle w:val="ConsPlusNormal"/>
        <w:spacing w:before="220"/>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 Специалист, ответственный за прием документов, сличает копии документов с подлинником и возвращает заявителю подлинники документов.</w:t>
      </w:r>
    </w:p>
    <w:p w:rsidR="000C6718" w:rsidRDefault="000C6718" w:rsidP="000C6718">
      <w:pPr>
        <w:pStyle w:val="ConsPlusNormal"/>
        <w:spacing w:before="220"/>
        <w:ind w:firstLine="540"/>
        <w:jc w:val="both"/>
      </w:pPr>
      <w:r>
        <w:t xml:space="preserve">2.6.1.1. Представитель заявителя в отношении совершеннолетних лиц, признанных недееспособными дополнительно к документам, перечисленным в </w:t>
      </w:r>
      <w:hyperlink w:anchor="P926" w:history="1">
        <w:r>
          <w:rPr>
            <w:color w:val="0000FF"/>
          </w:rPr>
          <w:t>пунктах 2.6.1</w:t>
        </w:r>
      </w:hyperlink>
      <w:r>
        <w:t xml:space="preserve">, </w:t>
      </w:r>
      <w:hyperlink w:anchor="P949" w:history="1">
        <w:r>
          <w:rPr>
            <w:color w:val="0000FF"/>
          </w:rPr>
          <w:t>2.6.2</w:t>
        </w:r>
      </w:hyperlink>
      <w:r>
        <w:t xml:space="preserve"> настоящего Административного регламента, представляет к бумажному комплекту документов копию решения суда с оригиналом либо заверенную судебным органом копию решения суда о признании заявителя недееспособным.</w:t>
      </w:r>
    </w:p>
    <w:p w:rsidR="000C6718" w:rsidRDefault="000C6718" w:rsidP="000C6718">
      <w:pPr>
        <w:pStyle w:val="ConsPlusNormal"/>
        <w:spacing w:before="220"/>
        <w:ind w:firstLine="540"/>
        <w:jc w:val="both"/>
      </w:pPr>
      <w:proofErr w:type="gramStart"/>
      <w: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0C6718" w:rsidRDefault="000C6718" w:rsidP="000C6718">
      <w:pPr>
        <w:pStyle w:val="ConsPlusNormal"/>
        <w:spacing w:before="220"/>
        <w:ind w:firstLine="540"/>
        <w:jc w:val="both"/>
      </w:pPr>
      <w:r>
        <w:t>2.6.1.2. Представитель заявителя из числа:</w:t>
      </w:r>
    </w:p>
    <w:p w:rsidR="000C6718" w:rsidRDefault="000C6718" w:rsidP="000C6718">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C6718" w:rsidRDefault="000C6718" w:rsidP="000C6718">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C6718" w:rsidRDefault="000C6718" w:rsidP="000C6718">
      <w:pPr>
        <w:pStyle w:val="ConsPlusNormal"/>
        <w:spacing w:before="220"/>
        <w:ind w:firstLine="540"/>
        <w:jc w:val="both"/>
      </w:pPr>
      <w:proofErr w:type="gramStart"/>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lastRenderedPageBreak/>
        <w:t>уполномоченным на совершение этих действий;</w:t>
      </w:r>
      <w:proofErr w:type="gramEnd"/>
    </w:p>
    <w:p w:rsidR="000C6718" w:rsidRDefault="000C6718" w:rsidP="000C6718">
      <w:pPr>
        <w:pStyle w:val="ConsPlusNormal"/>
        <w:spacing w:before="220"/>
        <w:ind w:firstLine="540"/>
        <w:jc w:val="both"/>
      </w:pPr>
      <w:r>
        <w:t xml:space="preserve">б) доверенность, удостоверенную в соответствии с </w:t>
      </w:r>
      <w:hyperlink r:id="rId7" w:history="1">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0C6718" w:rsidRDefault="000C6718" w:rsidP="000C671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C6718" w:rsidRDefault="000C6718" w:rsidP="000C671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соединения, учреждения или заведения;</w:t>
      </w:r>
    </w:p>
    <w:p w:rsidR="000C6718" w:rsidRDefault="000C6718" w:rsidP="000C671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0C6718" w:rsidRDefault="000C6718" w:rsidP="000C6718">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0C6718" w:rsidRDefault="000C6718" w:rsidP="000C6718">
      <w:pPr>
        <w:pStyle w:val="ConsPlusNormal"/>
        <w:spacing w:before="220"/>
        <w:ind w:firstLine="540"/>
        <w:jc w:val="both"/>
      </w:pPr>
      <w: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w:t>
      </w:r>
    </w:p>
    <w:p w:rsidR="000C6718" w:rsidRDefault="000C6718" w:rsidP="000C6718">
      <w:pPr>
        <w:pStyle w:val="ConsPlusNormal"/>
        <w:spacing w:before="220"/>
        <w:ind w:firstLine="540"/>
        <w:jc w:val="both"/>
      </w:pPr>
      <w:bookmarkStart w:id="4" w:name="P949"/>
      <w:bookmarkEnd w:id="4"/>
      <w:r>
        <w:t>2.6.2. Исчерпывающий перечень документов, необходимых для предоставления государственной услуги, находящихся в распоряжении органов и организаций, участвующих в предоставлении государственной услуги, которые заявитель вправе по собственной инициативе представить, а в случае их непредставления заявителем Центр в рамках межведомственного информационного взаимодействия для предоставления государственной услуги запрашивает сведения в течение 5 рабочих дней:</w:t>
      </w:r>
    </w:p>
    <w:p w:rsidR="000C6718" w:rsidRDefault="000C6718" w:rsidP="000C6718">
      <w:pPr>
        <w:pStyle w:val="ConsPlusNormal"/>
        <w:spacing w:before="220"/>
        <w:ind w:firstLine="540"/>
        <w:jc w:val="both"/>
      </w:pPr>
      <w:r>
        <w:t>в органе Пенсионного фонда Российской Федерации сведения:</w:t>
      </w:r>
    </w:p>
    <w:p w:rsidR="000C6718" w:rsidRDefault="000C6718" w:rsidP="000C6718">
      <w:pPr>
        <w:pStyle w:val="ConsPlusNormal"/>
        <w:spacing w:before="220"/>
        <w:ind w:firstLine="540"/>
        <w:jc w:val="both"/>
      </w:pPr>
      <w:r>
        <w:t>о получаемой пенсии;</w:t>
      </w:r>
    </w:p>
    <w:p w:rsidR="000C6718" w:rsidRDefault="000C6718" w:rsidP="000C6718">
      <w:pPr>
        <w:pStyle w:val="ConsPlusNormal"/>
        <w:spacing w:before="220"/>
        <w:ind w:firstLine="540"/>
        <w:jc w:val="both"/>
      </w:pPr>
      <w:r>
        <w:t>в Управлении по вопросам миграции Министерства внутренних дел по Кабардино-Балкарской Республике и его подведомственных организациях в муниципальных образованиях:</w:t>
      </w:r>
    </w:p>
    <w:p w:rsidR="000C6718" w:rsidRDefault="000C6718" w:rsidP="000C6718">
      <w:pPr>
        <w:pStyle w:val="ConsPlusNormal"/>
        <w:spacing w:before="220"/>
        <w:ind w:firstLine="540"/>
        <w:jc w:val="both"/>
      </w:pPr>
      <w:r>
        <w:t>а) свидетельство о регистрации по месту жительства на территории Российской Федерации;</w:t>
      </w:r>
    </w:p>
    <w:p w:rsidR="000C6718" w:rsidRDefault="000C6718" w:rsidP="000C6718">
      <w:pPr>
        <w:pStyle w:val="ConsPlusNormal"/>
        <w:spacing w:before="220"/>
        <w:ind w:firstLine="540"/>
        <w:jc w:val="both"/>
      </w:pPr>
      <w:r>
        <w:t>б) свидетельство о регистрации по месту пребывания на территории Российской Федерации.</w:t>
      </w:r>
    </w:p>
    <w:p w:rsidR="000C6718" w:rsidRDefault="000C6718" w:rsidP="000C6718">
      <w:pPr>
        <w:pStyle w:val="ConsPlusNormal"/>
        <w:spacing w:before="220"/>
        <w:ind w:firstLine="540"/>
        <w:jc w:val="both"/>
      </w:pPr>
      <w:r>
        <w:t>2.6.2.1.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Кабардино-Балкарской Республики (далее - СМЭВ) документы (сведения) запрашиваются на бумажном носителе.</w:t>
      </w:r>
    </w:p>
    <w:p w:rsidR="000C6718" w:rsidRDefault="000C6718" w:rsidP="000C6718">
      <w:pPr>
        <w:pStyle w:val="ConsPlusNormal"/>
        <w:spacing w:before="220"/>
        <w:ind w:firstLine="540"/>
        <w:jc w:val="both"/>
      </w:pPr>
      <w:r>
        <w:t xml:space="preserve">2.6.2.2. </w:t>
      </w:r>
      <w:proofErr w:type="gramStart"/>
      <w:r>
        <w:t xml:space="preserve">В случае подачи документов гражданами в электронной форме через личный кабинет заявителя на портале, не подписанных усиленной квалифицированной электронной подписью, Центр для предоставления государственной услуги запрашивает сведения, </w:t>
      </w:r>
      <w:r>
        <w:lastRenderedPageBreak/>
        <w:t xml:space="preserve">содержащиеся в представленных документах, указанных в </w:t>
      </w:r>
      <w:hyperlink w:anchor="P926" w:history="1">
        <w:r>
          <w:rPr>
            <w:color w:val="0000FF"/>
          </w:rPr>
          <w:t>подразделах 2.6.1</w:t>
        </w:r>
      </w:hyperlink>
      <w:r>
        <w:t xml:space="preserve"> - </w:t>
      </w:r>
      <w:hyperlink w:anchor="P949" w:history="1">
        <w:r>
          <w:rPr>
            <w:color w:val="0000FF"/>
          </w:rPr>
          <w:t>2.6.2</w:t>
        </w:r>
      </w:hyperlink>
      <w:r>
        <w:t xml:space="preserve"> настоящего Административного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0C6718" w:rsidRDefault="000C6718" w:rsidP="000C6718">
      <w:pPr>
        <w:pStyle w:val="ConsPlusNormal"/>
        <w:spacing w:before="220"/>
        <w:ind w:firstLine="540"/>
        <w:jc w:val="both"/>
      </w:pPr>
      <w:bookmarkStart w:id="5" w:name="P957"/>
      <w:bookmarkEnd w:id="5"/>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портале.</w:t>
      </w:r>
    </w:p>
    <w:p w:rsidR="000C6718" w:rsidRDefault="000C6718" w:rsidP="000C6718">
      <w:pPr>
        <w:pStyle w:val="ConsPlusNormal"/>
        <w:spacing w:before="220"/>
        <w:ind w:firstLine="540"/>
        <w:jc w:val="both"/>
      </w:pPr>
      <w:r>
        <w:t>Заполненное заявление должно отвечать следующим требованиям:</w:t>
      </w:r>
    </w:p>
    <w:p w:rsidR="000C6718" w:rsidRDefault="000C6718" w:rsidP="000C6718">
      <w:pPr>
        <w:pStyle w:val="ConsPlusNormal"/>
        <w:spacing w:before="220"/>
        <w:ind w:firstLine="540"/>
        <w:jc w:val="both"/>
      </w:pPr>
      <w:r>
        <w:t xml:space="preserve">написано на бланке по форме согласно </w:t>
      </w:r>
      <w:hyperlink w:anchor="P1338" w:history="1">
        <w:r>
          <w:rPr>
            <w:color w:val="0000FF"/>
          </w:rPr>
          <w:t>приложению N 1</w:t>
        </w:r>
      </w:hyperlink>
      <w:r>
        <w:t xml:space="preserve"> к настоящему регламенту;</w:t>
      </w:r>
    </w:p>
    <w:p w:rsidR="000C6718" w:rsidRDefault="000C6718" w:rsidP="000C6718">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C6718" w:rsidRDefault="000C6718" w:rsidP="000C6718">
      <w:pPr>
        <w:pStyle w:val="ConsPlusNormal"/>
        <w:spacing w:before="220"/>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w:t>
      </w:r>
    </w:p>
    <w:p w:rsidR="000C6718" w:rsidRDefault="000C6718" w:rsidP="000C671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0C6718" w:rsidRDefault="000C6718" w:rsidP="000C6718">
      <w:pPr>
        <w:pStyle w:val="ConsPlusNormal"/>
        <w:spacing w:before="220"/>
        <w:ind w:firstLine="540"/>
        <w:jc w:val="both"/>
      </w:pPr>
      <w:r>
        <w:t>Заявитель (представитель заявителя) расписывается в заявлении в присутствии специалиста Министерства либо работника МФЦ, которые в свою очередь удостоверяют факт собственноручной подписи заявителя (представителя заявителя) в заявлении.</w:t>
      </w:r>
    </w:p>
    <w:p w:rsidR="000C6718" w:rsidRDefault="000C6718" w:rsidP="000C6718">
      <w:pPr>
        <w:pStyle w:val="ConsPlusNormal"/>
        <w:spacing w:before="220"/>
        <w:ind w:firstLine="540"/>
        <w:jc w:val="both"/>
      </w:pPr>
      <w:r>
        <w:t>Если заявитель по решению суда не признан недееспособным, лично явился на прием, но не может самостоятельно расписаться в заявлении ввиду болезни,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0C6718" w:rsidRDefault="000C6718" w:rsidP="000C6718">
      <w:pPr>
        <w:pStyle w:val="ConsPlusNormal"/>
        <w:spacing w:before="220"/>
        <w:ind w:firstLine="540"/>
        <w:jc w:val="both"/>
      </w:pPr>
      <w:r>
        <w:t>Форма заявления в электронном виде размещается на портале КБР.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Министерство либо МФЦ.</w:t>
      </w:r>
    </w:p>
    <w:p w:rsidR="000C6718" w:rsidRDefault="000C6718" w:rsidP="000C6718">
      <w:pPr>
        <w:pStyle w:val="ConsPlusNormal"/>
        <w:spacing w:before="220"/>
        <w:ind w:firstLine="540"/>
        <w:jc w:val="both"/>
      </w:pPr>
      <w:r>
        <w:t>Копии представленных документов заверяются нотариально либо органом государственной власти, представившим заявителя на пенсию за выслугу лет, либо Министерством, либо МФЦ при предъявлении заявителем (представителем заявителя) оригиналов документов, за исключением решения суда.</w:t>
      </w:r>
    </w:p>
    <w:p w:rsidR="000C6718" w:rsidRDefault="000C6718" w:rsidP="000C6718">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Министерство по почте копии документов должны быть заверены заявителем нотариально или органом государственной власти, представившим заявителя на пенсию за выслугу лет,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C6718" w:rsidRDefault="000C6718" w:rsidP="000C6718">
      <w:pPr>
        <w:pStyle w:val="ConsPlusNormal"/>
        <w:spacing w:before="220"/>
        <w:ind w:firstLine="540"/>
        <w:jc w:val="both"/>
      </w:pPr>
      <w:r>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C6718" w:rsidRDefault="000C6718" w:rsidP="000C6718">
      <w:pPr>
        <w:pStyle w:val="ConsPlusNormal"/>
        <w:spacing w:before="220"/>
        <w:ind w:firstLine="540"/>
        <w:jc w:val="both"/>
      </w:pPr>
      <w:r>
        <w:t>тексты документов написаны разборчиво, записи и печати в них хорошо читаемы;</w:t>
      </w:r>
    </w:p>
    <w:p w:rsidR="000C6718" w:rsidRDefault="000C6718" w:rsidP="000C6718">
      <w:pPr>
        <w:pStyle w:val="ConsPlusNormal"/>
        <w:spacing w:before="220"/>
        <w:ind w:firstLine="540"/>
        <w:jc w:val="both"/>
      </w:pPr>
      <w:r>
        <w:t xml:space="preserve">фамилия, имя и отчество заявителя </w:t>
      </w:r>
      <w:proofErr w:type="gramStart"/>
      <w:r>
        <w:t>написаны</w:t>
      </w:r>
      <w:proofErr w:type="gramEnd"/>
      <w:r>
        <w:t xml:space="preserve"> полностью;</w:t>
      </w:r>
    </w:p>
    <w:p w:rsidR="000C6718" w:rsidRDefault="000C6718" w:rsidP="000C6718">
      <w:pPr>
        <w:pStyle w:val="ConsPlusNormal"/>
        <w:spacing w:before="220"/>
        <w:ind w:firstLine="540"/>
        <w:jc w:val="both"/>
      </w:pPr>
      <w: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0C6718" w:rsidRDefault="000C6718" w:rsidP="000C671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0C6718" w:rsidRDefault="000C6718" w:rsidP="000C6718">
      <w:pPr>
        <w:pStyle w:val="ConsPlusNormal"/>
        <w:spacing w:before="220"/>
        <w:ind w:firstLine="540"/>
        <w:jc w:val="both"/>
      </w:pPr>
      <w:bookmarkStart w:id="6" w:name="P973"/>
      <w:bookmarkEnd w:id="6"/>
      <w:r>
        <w:t>2.6.4. Запрещается требовать от заявителя:</w:t>
      </w:r>
    </w:p>
    <w:p w:rsidR="000C6718" w:rsidRDefault="000C6718" w:rsidP="000C67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6718" w:rsidRDefault="000C6718" w:rsidP="000C6718">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w:t>
        </w:r>
        <w:proofErr w:type="gramEnd"/>
        <w:r>
          <w:rPr>
            <w:color w:val="0000FF"/>
          </w:rPr>
          <w:t xml:space="preserve"> статьи 7</w:t>
        </w:r>
      </w:hyperlink>
      <w:r>
        <w:t xml:space="preserve"> Федерального закона от 27 июля 2010 г. N 210-ФЗ;</w:t>
      </w:r>
    </w:p>
    <w:p w:rsidR="000C6718" w:rsidRDefault="000C6718" w:rsidP="000C671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от 27 июля 2010 г. N 210-ФЗ.</w:t>
      </w:r>
    </w:p>
    <w:p w:rsidR="000C6718" w:rsidRDefault="000C6718" w:rsidP="000C6718">
      <w:pPr>
        <w:pStyle w:val="ConsPlusTitle"/>
        <w:spacing w:before="280"/>
        <w:jc w:val="center"/>
        <w:outlineLvl w:val="2"/>
      </w:pPr>
      <w:r>
        <w:t>2.7. Исчерпывающий перечень оснований для отказа</w:t>
      </w:r>
    </w:p>
    <w:p w:rsidR="000C6718" w:rsidRDefault="000C6718" w:rsidP="000C6718">
      <w:pPr>
        <w:pStyle w:val="ConsPlusTitle"/>
        <w:jc w:val="center"/>
      </w:pPr>
      <w:r>
        <w:t>в приеме документов, необходимых для предоставления</w:t>
      </w:r>
    </w:p>
    <w:p w:rsidR="000C6718" w:rsidRDefault="000C6718" w:rsidP="000C6718">
      <w:pPr>
        <w:pStyle w:val="ConsPlusTitle"/>
        <w:jc w:val="center"/>
      </w:pPr>
      <w:r>
        <w:t>государственной (муниципальной) услуги</w:t>
      </w:r>
    </w:p>
    <w:p w:rsidR="000C6718" w:rsidRDefault="000C6718" w:rsidP="000C6718">
      <w:pPr>
        <w:pStyle w:val="ConsPlusNormal"/>
        <w:jc w:val="both"/>
      </w:pPr>
    </w:p>
    <w:p w:rsidR="000C6718" w:rsidRDefault="000C6718" w:rsidP="000C6718">
      <w:pPr>
        <w:pStyle w:val="ConsPlusNormal"/>
        <w:ind w:firstLine="540"/>
        <w:jc w:val="both"/>
      </w:pPr>
      <w:r>
        <w:t>2.7.1. Основания для отказа в приеме документов, необходимых для предоставления государственной услуги, отсутствуют.</w:t>
      </w:r>
    </w:p>
    <w:p w:rsidR="000C6718" w:rsidRDefault="000C6718" w:rsidP="000C6718">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C6718" w:rsidRDefault="000C6718" w:rsidP="000C6718">
      <w:pPr>
        <w:pStyle w:val="ConsPlusNormal"/>
        <w:jc w:val="both"/>
      </w:pPr>
    </w:p>
    <w:p w:rsidR="000C6718" w:rsidRDefault="000C6718" w:rsidP="000C6718">
      <w:pPr>
        <w:pStyle w:val="ConsPlusTitle"/>
        <w:jc w:val="center"/>
        <w:outlineLvl w:val="2"/>
      </w:pPr>
      <w:r>
        <w:t xml:space="preserve">2.8. Исчерпывающий перечень оснований </w:t>
      </w:r>
      <w:proofErr w:type="gramStart"/>
      <w:r>
        <w:t>для</w:t>
      </w:r>
      <w:proofErr w:type="gramEnd"/>
    </w:p>
    <w:p w:rsidR="000C6718" w:rsidRDefault="000C6718" w:rsidP="000C6718">
      <w:pPr>
        <w:pStyle w:val="ConsPlusTitle"/>
        <w:jc w:val="center"/>
      </w:pPr>
      <w:r>
        <w:t>приостановления или отказа в предоставлении</w:t>
      </w:r>
    </w:p>
    <w:p w:rsidR="000C6718" w:rsidRDefault="000C6718" w:rsidP="000C6718">
      <w:pPr>
        <w:pStyle w:val="ConsPlusTitle"/>
        <w:jc w:val="center"/>
      </w:pPr>
      <w:r>
        <w:t>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2.8.1. Приостановление предоставления государственной услуги не предусмотрено</w:t>
      </w:r>
    </w:p>
    <w:p w:rsidR="000C6718" w:rsidRDefault="000C6718" w:rsidP="000C6718">
      <w:pPr>
        <w:pStyle w:val="ConsPlusNormal"/>
        <w:spacing w:before="220"/>
        <w:ind w:firstLine="540"/>
        <w:jc w:val="both"/>
      </w:pPr>
      <w:r>
        <w:t>2.8.2. Исчерпывающий перечень оснований для отказа в предоставлении государственной услуги:</w:t>
      </w:r>
    </w:p>
    <w:p w:rsidR="000C6718" w:rsidRDefault="000C6718" w:rsidP="000C6718">
      <w:pPr>
        <w:pStyle w:val="ConsPlusNormal"/>
        <w:spacing w:before="220"/>
        <w:ind w:firstLine="540"/>
        <w:jc w:val="both"/>
      </w:pPr>
      <w:r>
        <w:t xml:space="preserve">1) представление неполного комплекта документов, указанных в </w:t>
      </w:r>
      <w:hyperlink w:anchor="P913" w:history="1">
        <w:r>
          <w:rPr>
            <w:color w:val="0000FF"/>
          </w:rPr>
          <w:t>подразделе 2.6</w:t>
        </w:r>
      </w:hyperlink>
      <w:r>
        <w:t xml:space="preserve"> настоящего Административного регламента;</w:t>
      </w:r>
    </w:p>
    <w:p w:rsidR="000C6718" w:rsidRDefault="000C6718" w:rsidP="000C6718">
      <w:pPr>
        <w:pStyle w:val="ConsPlusNormal"/>
        <w:spacing w:before="220"/>
        <w:ind w:firstLine="540"/>
        <w:jc w:val="both"/>
      </w:pPr>
      <w:r>
        <w:t xml:space="preserve">2) представление документов, не отвечающих требованиям </w:t>
      </w:r>
      <w:hyperlink w:anchor="P957" w:history="1">
        <w:r>
          <w:rPr>
            <w:color w:val="0000FF"/>
          </w:rPr>
          <w:t>пункта 2.6.3</w:t>
        </w:r>
      </w:hyperlink>
      <w:r>
        <w:t xml:space="preserve"> настоящего Административного регламента;</w:t>
      </w:r>
    </w:p>
    <w:p w:rsidR="000C6718" w:rsidRDefault="000C6718" w:rsidP="000C6718">
      <w:pPr>
        <w:pStyle w:val="ConsPlusNormal"/>
        <w:spacing w:before="220"/>
        <w:ind w:firstLine="540"/>
        <w:jc w:val="both"/>
      </w:pPr>
      <w:r>
        <w:t>3) отсутствие права у заявителя на получение государственной услуги.</w:t>
      </w:r>
    </w:p>
    <w:p w:rsidR="000C6718" w:rsidRDefault="000C6718" w:rsidP="000C6718">
      <w:pPr>
        <w:pStyle w:val="ConsPlusNormal"/>
        <w:jc w:val="both"/>
      </w:pPr>
    </w:p>
    <w:p w:rsidR="000C6718" w:rsidRDefault="000C6718" w:rsidP="000C6718">
      <w:pPr>
        <w:pStyle w:val="ConsPlusTitle"/>
        <w:jc w:val="center"/>
        <w:outlineLvl w:val="2"/>
      </w:pPr>
      <w:r>
        <w:lastRenderedPageBreak/>
        <w:t>2.9. Перечень услуг, которые являются необходимыми</w:t>
      </w:r>
    </w:p>
    <w:p w:rsidR="000C6718" w:rsidRDefault="000C6718" w:rsidP="000C671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2.9.1. Получение услуг либо согласования, которые являются необходимыми и обязательными для предоставления государственной услуги, не требуется.</w:t>
      </w:r>
    </w:p>
    <w:p w:rsidR="000C6718" w:rsidRDefault="000C6718" w:rsidP="000C6718">
      <w:pPr>
        <w:pStyle w:val="ConsPlusNormal"/>
        <w:jc w:val="both"/>
      </w:pPr>
    </w:p>
    <w:p w:rsidR="000C6718" w:rsidRDefault="000C6718" w:rsidP="000C6718">
      <w:pPr>
        <w:pStyle w:val="ConsPlusTitle"/>
        <w:jc w:val="center"/>
        <w:outlineLvl w:val="2"/>
      </w:pPr>
      <w:r>
        <w:t>2.10. Порядок, размер и основание взимания</w:t>
      </w:r>
    </w:p>
    <w:p w:rsidR="000C6718" w:rsidRDefault="000C6718" w:rsidP="000C6718">
      <w:pPr>
        <w:pStyle w:val="ConsPlusTitle"/>
        <w:jc w:val="center"/>
      </w:pPr>
      <w:r>
        <w:t>государственной пошлины или иной платы, взимаемой</w:t>
      </w:r>
    </w:p>
    <w:p w:rsidR="000C6718" w:rsidRDefault="000C6718" w:rsidP="000C6718">
      <w:pPr>
        <w:pStyle w:val="ConsPlusTitle"/>
        <w:jc w:val="center"/>
      </w:pPr>
      <w:r>
        <w:t>за предоставление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2.10.1. Предоставление государственной услуги осуществляется бесплатно.</w:t>
      </w:r>
    </w:p>
    <w:p w:rsidR="000C6718" w:rsidRDefault="000C6718" w:rsidP="000C6718">
      <w:pPr>
        <w:pStyle w:val="ConsPlusNormal"/>
        <w:jc w:val="both"/>
      </w:pPr>
    </w:p>
    <w:p w:rsidR="000C6718" w:rsidRDefault="000C6718" w:rsidP="000C6718">
      <w:pPr>
        <w:pStyle w:val="ConsPlusTitle"/>
        <w:jc w:val="center"/>
        <w:outlineLvl w:val="2"/>
      </w:pPr>
      <w:r>
        <w:t>2.11. Максимальный срок ожидания в очереди при подаче</w:t>
      </w:r>
    </w:p>
    <w:p w:rsidR="000C6718" w:rsidRDefault="000C6718" w:rsidP="000C6718">
      <w:pPr>
        <w:pStyle w:val="ConsPlusTitle"/>
        <w:jc w:val="center"/>
      </w:pPr>
      <w:r>
        <w:t>запроса о предоставлении государственной услуги</w:t>
      </w:r>
    </w:p>
    <w:p w:rsidR="000C6718" w:rsidRDefault="000C6718" w:rsidP="000C6718">
      <w:pPr>
        <w:pStyle w:val="ConsPlusTitle"/>
        <w:jc w:val="center"/>
      </w:pPr>
      <w:r>
        <w:t>и при получении результата предоставления</w:t>
      </w:r>
    </w:p>
    <w:p w:rsidR="000C6718" w:rsidRDefault="000C6718" w:rsidP="000C6718">
      <w:pPr>
        <w:pStyle w:val="ConsPlusTitle"/>
        <w:jc w:val="center"/>
      </w:pPr>
      <w:r>
        <w:t>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2.11.1.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C6718" w:rsidRDefault="000C6718" w:rsidP="000C6718">
      <w:pPr>
        <w:pStyle w:val="ConsPlusNormal"/>
        <w:jc w:val="both"/>
      </w:pPr>
    </w:p>
    <w:p w:rsidR="000C6718" w:rsidRDefault="000C6718" w:rsidP="000C6718">
      <w:pPr>
        <w:pStyle w:val="ConsPlusTitle"/>
        <w:jc w:val="center"/>
        <w:outlineLvl w:val="2"/>
      </w:pPr>
      <w:r>
        <w:t>2.12. Срок и порядок регистрации заявления заявителя</w:t>
      </w:r>
    </w:p>
    <w:p w:rsidR="000C6718" w:rsidRDefault="000C6718" w:rsidP="000C6718">
      <w:pPr>
        <w:pStyle w:val="ConsPlusTitle"/>
        <w:jc w:val="center"/>
      </w:pPr>
      <w:r>
        <w:t>о предоставлении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bookmarkStart w:id="7" w:name="P1018"/>
      <w:bookmarkEnd w:id="7"/>
      <w:r>
        <w:t>2.12.1. Срок регистрации заявления заявителя о предоставлении государственной услуги составляет в Центре:</w:t>
      </w:r>
    </w:p>
    <w:p w:rsidR="000C6718" w:rsidRDefault="000C6718" w:rsidP="000C6718">
      <w:pPr>
        <w:pStyle w:val="ConsPlusNormal"/>
        <w:spacing w:before="220"/>
        <w:ind w:firstLine="540"/>
        <w:jc w:val="both"/>
      </w:pPr>
      <w:r>
        <w:t>при личном обращении - 1 день (в день поступления заявления);</w:t>
      </w:r>
    </w:p>
    <w:p w:rsidR="000C6718" w:rsidRDefault="000C6718" w:rsidP="000C6718">
      <w:pPr>
        <w:pStyle w:val="ConsPlusNormal"/>
        <w:spacing w:before="220"/>
        <w:ind w:firstLine="540"/>
        <w:jc w:val="both"/>
      </w:pPr>
      <w:r>
        <w:t>при направлении заявления почтовой связью в Центр - в день поступления заявления или на следующий рабочий день (в случае поступления документов в нерабочее время, в выходные, праздничные дни);</w:t>
      </w:r>
    </w:p>
    <w:p w:rsidR="000C6718" w:rsidRDefault="000C6718" w:rsidP="000C6718">
      <w:pPr>
        <w:pStyle w:val="ConsPlusNormal"/>
        <w:spacing w:before="220"/>
        <w:ind w:firstLine="540"/>
        <w:jc w:val="both"/>
      </w:pPr>
      <w:r>
        <w:t>при направлении заявления через МФЦ в Центр - в день поступления заявления через СМЭВ или на следующий рабочий день (в случае направления документов в нерабочее время, в выходные, праздничные дни);</w:t>
      </w:r>
    </w:p>
    <w:p w:rsidR="000C6718" w:rsidRDefault="000C6718" w:rsidP="000C6718">
      <w:pPr>
        <w:pStyle w:val="ConsPlusNormal"/>
        <w:spacing w:before="220"/>
        <w:ind w:firstLine="540"/>
        <w:jc w:val="both"/>
      </w:pPr>
      <w:r>
        <w:t>при направлении заявления в форме электронного документа посредством портала при наличии технической возможности в программном обеспечении МФЦ - в день поступления заявления на портал или на следующий рабочий день (в случае направления документов в нерабочее время, в выходные, праздничные дни).</w:t>
      </w:r>
    </w:p>
    <w:p w:rsidR="000C6718" w:rsidRDefault="000C6718" w:rsidP="000C6718">
      <w:pPr>
        <w:pStyle w:val="ConsPlusNormal"/>
        <w:jc w:val="both"/>
      </w:pPr>
    </w:p>
    <w:p w:rsidR="000C6718" w:rsidRDefault="000C6718" w:rsidP="000C6718">
      <w:pPr>
        <w:pStyle w:val="ConsPlusTitle"/>
        <w:jc w:val="center"/>
        <w:outlineLvl w:val="2"/>
      </w:pPr>
      <w:r>
        <w:t>2.13. Требования к помещениям,</w:t>
      </w:r>
    </w:p>
    <w:p w:rsidR="000C6718" w:rsidRDefault="000C6718" w:rsidP="000C6718">
      <w:pPr>
        <w:pStyle w:val="ConsPlusTitle"/>
        <w:jc w:val="center"/>
      </w:pPr>
      <w:r>
        <w:t xml:space="preserve">в </w:t>
      </w:r>
      <w:proofErr w:type="gramStart"/>
      <w:r>
        <w:t>которых</w:t>
      </w:r>
      <w:proofErr w:type="gramEnd"/>
      <w:r>
        <w:t xml:space="preserve"> предоставляется государственная услуга</w:t>
      </w:r>
    </w:p>
    <w:p w:rsidR="000C6718" w:rsidRDefault="000C6718" w:rsidP="000C6718">
      <w:pPr>
        <w:pStyle w:val="ConsPlusNormal"/>
        <w:jc w:val="both"/>
      </w:pPr>
    </w:p>
    <w:p w:rsidR="000C6718" w:rsidRDefault="000C6718" w:rsidP="000C6718">
      <w:pPr>
        <w:pStyle w:val="ConsPlusNormal"/>
        <w:ind w:firstLine="540"/>
        <w:jc w:val="both"/>
      </w:pPr>
      <w:r>
        <w:t>2.13.1. Предоставление государственной услуги осуществляется в специально выделенных для этих целей помещениях Центра и МФЦ.</w:t>
      </w:r>
    </w:p>
    <w:p w:rsidR="000C6718" w:rsidRDefault="000C6718" w:rsidP="000C6718">
      <w:pPr>
        <w:pStyle w:val="ConsPlusNormal"/>
        <w:spacing w:before="220"/>
        <w:ind w:firstLine="540"/>
        <w:jc w:val="both"/>
      </w:pPr>
      <w: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w:t>
      </w:r>
    </w:p>
    <w:p w:rsidR="000C6718" w:rsidRDefault="000C6718" w:rsidP="000C6718">
      <w:pPr>
        <w:pStyle w:val="ConsPlusNormal"/>
        <w:spacing w:before="220"/>
        <w:ind w:firstLine="540"/>
        <w:jc w:val="both"/>
      </w:pPr>
      <w:r>
        <w:t xml:space="preserve">2.13.2. Места ожидания и места для приема заявителей о предоставлении государственной услуги должны быть оборудованы стульями (кресельными секциями, скамьями), а также столами </w:t>
      </w:r>
      <w:r>
        <w:lastRenderedPageBreak/>
        <w:t>(стойками) с канцелярскими принадлежностями для осуществления необходимых записей.</w:t>
      </w:r>
    </w:p>
    <w:p w:rsidR="000C6718" w:rsidRDefault="000C6718" w:rsidP="000C6718">
      <w:pPr>
        <w:pStyle w:val="ConsPlusNormal"/>
        <w:spacing w:before="220"/>
        <w:ind w:firstLine="540"/>
        <w:jc w:val="both"/>
      </w:pPr>
      <w:r>
        <w:t>2.13.3. Места для информирования заявителей оборудуются информационными стендами, на которых размещается визуальная и текстовая информация.</w:t>
      </w:r>
    </w:p>
    <w:p w:rsidR="000C6718" w:rsidRDefault="000C6718" w:rsidP="000C6718">
      <w:pPr>
        <w:pStyle w:val="ConsPlusNormal"/>
        <w:spacing w:before="220"/>
        <w:ind w:firstLine="540"/>
        <w:jc w:val="both"/>
      </w:pPr>
      <w:bookmarkStart w:id="8" w:name="P1031"/>
      <w:bookmarkEnd w:id="8"/>
      <w:r>
        <w:t>2.13.4.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0C6718" w:rsidRDefault="000C6718" w:rsidP="000C6718">
      <w:pPr>
        <w:pStyle w:val="ConsPlusNormal"/>
        <w:spacing w:before="220"/>
        <w:ind w:firstLine="540"/>
        <w:jc w:val="both"/>
      </w:pPr>
      <w:r>
        <w:t>В целях обеспечения доступности государственной услуги для инвалидов должны быть обеспечены:</w:t>
      </w:r>
    </w:p>
    <w:p w:rsidR="000C6718" w:rsidRDefault="000C6718" w:rsidP="000C6718">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C6718" w:rsidRDefault="000C6718" w:rsidP="000C6718">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междугороднем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C6718" w:rsidRDefault="000C6718" w:rsidP="000C6718">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C6718" w:rsidRDefault="000C6718" w:rsidP="000C671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C6718" w:rsidRDefault="000C6718" w:rsidP="000C6718">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C6718" w:rsidRDefault="000C6718" w:rsidP="000C6718">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C6718" w:rsidRDefault="000C6718" w:rsidP="000C6718">
      <w:pPr>
        <w:pStyle w:val="ConsPlusNormal"/>
        <w:spacing w:before="220"/>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6718" w:rsidRDefault="000C6718" w:rsidP="000C6718">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C6718" w:rsidRDefault="000C6718" w:rsidP="000C6718">
      <w:pPr>
        <w:pStyle w:val="ConsPlusNormal"/>
        <w:jc w:val="both"/>
      </w:pPr>
    </w:p>
    <w:p w:rsidR="000C6718" w:rsidRDefault="000C6718" w:rsidP="000C6718">
      <w:pPr>
        <w:pStyle w:val="ConsPlusTitle"/>
        <w:jc w:val="center"/>
        <w:outlineLvl w:val="2"/>
      </w:pPr>
      <w:r>
        <w:t>2.14. Показатели доступности и качества</w:t>
      </w:r>
    </w:p>
    <w:p w:rsidR="000C6718" w:rsidRDefault="000C6718" w:rsidP="000C6718">
      <w:pPr>
        <w:pStyle w:val="ConsPlusTitle"/>
        <w:jc w:val="center"/>
      </w:pPr>
      <w:r>
        <w:t>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2.14.1. Показателями доступности государственной услуги (общие, применимые в отношении всех заявителей) являются:</w:t>
      </w:r>
    </w:p>
    <w:p w:rsidR="000C6718" w:rsidRDefault="000C6718" w:rsidP="000C6718">
      <w:pPr>
        <w:pStyle w:val="ConsPlusNormal"/>
        <w:spacing w:before="220"/>
        <w:ind w:firstLine="540"/>
        <w:jc w:val="both"/>
      </w:pPr>
      <w:r>
        <w:lastRenderedPageBreak/>
        <w:t>1) количество взаимодействий заявителя с должностными лицами при предоставлении государственной услуги и их продолжительность;</w:t>
      </w:r>
    </w:p>
    <w:p w:rsidR="000C6718" w:rsidRDefault="000C6718" w:rsidP="000C6718">
      <w:pPr>
        <w:pStyle w:val="ConsPlusNormal"/>
        <w:spacing w:before="220"/>
        <w:ind w:firstLine="540"/>
        <w:jc w:val="both"/>
      </w:pPr>
      <w:r>
        <w:t>2)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0C6718" w:rsidRDefault="000C6718" w:rsidP="000C6718">
      <w:pPr>
        <w:pStyle w:val="ConsPlusNormal"/>
        <w:spacing w:before="220"/>
        <w:ind w:firstLine="540"/>
        <w:jc w:val="both"/>
      </w:pPr>
      <w:r>
        <w:t>3) возможность получения государственной услуги в МФЦ;</w:t>
      </w:r>
    </w:p>
    <w:p w:rsidR="000C6718" w:rsidRDefault="000C6718" w:rsidP="000C6718">
      <w:pPr>
        <w:pStyle w:val="ConsPlusNormal"/>
        <w:spacing w:before="220"/>
        <w:ind w:firstLine="540"/>
        <w:jc w:val="both"/>
      </w:pPr>
      <w:r>
        <w:t>4) транспортная доступность к месту предоставления государственной услуги;</w:t>
      </w:r>
    </w:p>
    <w:p w:rsidR="000C6718" w:rsidRDefault="000C6718" w:rsidP="000C6718">
      <w:pPr>
        <w:pStyle w:val="ConsPlusNormal"/>
        <w:spacing w:before="220"/>
        <w:ind w:firstLine="540"/>
        <w:jc w:val="both"/>
      </w:pPr>
      <w:r>
        <w:t>5) наличие указателей, обеспечивающих беспрепятственный доступ к помещениям, в которых предоставляется услуга;</w:t>
      </w:r>
    </w:p>
    <w:p w:rsidR="000C6718" w:rsidRDefault="000C6718" w:rsidP="000C6718">
      <w:pPr>
        <w:pStyle w:val="ConsPlusNormal"/>
        <w:spacing w:before="220"/>
        <w:ind w:firstLine="540"/>
        <w:jc w:val="both"/>
      </w:pPr>
      <w:r>
        <w:t>6) возможность получения полной и достоверной информации о государственной услуге в Министерстве, Центре, МФЦ, по телефону, на официальном сайте органа, предоставляющего услугу, посредством портала;</w:t>
      </w:r>
    </w:p>
    <w:p w:rsidR="000C6718" w:rsidRDefault="000C6718" w:rsidP="000C6718">
      <w:pPr>
        <w:pStyle w:val="ConsPlusNormal"/>
        <w:spacing w:before="220"/>
        <w:ind w:firstLine="540"/>
        <w:jc w:val="both"/>
      </w:pPr>
      <w:r>
        <w:t>7) предоставление государственной услуги любым доступным способом, предусмотренным действующим законодательством;</w:t>
      </w:r>
    </w:p>
    <w:p w:rsidR="000C6718" w:rsidRDefault="000C6718" w:rsidP="000C6718">
      <w:pPr>
        <w:pStyle w:val="ConsPlusNormal"/>
        <w:spacing w:before="220"/>
        <w:ind w:firstLine="540"/>
        <w:jc w:val="both"/>
      </w:pPr>
      <w:r>
        <w:t>8) обеспечение для заявителя возможности получения информации о ходе и результате предоставления государственной услуги с использованием портала.</w:t>
      </w:r>
    </w:p>
    <w:p w:rsidR="000C6718" w:rsidRDefault="000C6718" w:rsidP="000C6718">
      <w:pPr>
        <w:pStyle w:val="ConsPlusNormal"/>
        <w:spacing w:before="220"/>
        <w:ind w:firstLine="540"/>
        <w:jc w:val="both"/>
      </w:pPr>
      <w:r>
        <w:t>2.14.2. Показателями доступности государственной услуги (специальные, применимые в отношении инвалидов) являются:</w:t>
      </w:r>
    </w:p>
    <w:p w:rsidR="000C6718" w:rsidRDefault="000C6718" w:rsidP="000C6718">
      <w:pPr>
        <w:pStyle w:val="ConsPlusNormal"/>
        <w:spacing w:before="220"/>
        <w:ind w:firstLine="540"/>
        <w:jc w:val="both"/>
      </w:pPr>
      <w:r>
        <w:t xml:space="preserve">1) наличие инфраструктуры, указанной в </w:t>
      </w:r>
      <w:hyperlink w:anchor="P1031" w:history="1">
        <w:r>
          <w:rPr>
            <w:color w:val="0000FF"/>
          </w:rPr>
          <w:t>пункте 2.13.4</w:t>
        </w:r>
      </w:hyperlink>
      <w:r>
        <w:t xml:space="preserve"> настоящего Административного регламента;</w:t>
      </w:r>
    </w:p>
    <w:p w:rsidR="000C6718" w:rsidRDefault="000C6718" w:rsidP="000C6718">
      <w:pPr>
        <w:pStyle w:val="ConsPlusNormal"/>
        <w:spacing w:before="220"/>
        <w:ind w:firstLine="540"/>
        <w:jc w:val="both"/>
      </w:pPr>
      <w:r>
        <w:t>2) исполнение требований доступности услуг для инвалидов;</w:t>
      </w:r>
    </w:p>
    <w:p w:rsidR="000C6718" w:rsidRDefault="000C6718" w:rsidP="000C671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C6718" w:rsidRDefault="000C6718" w:rsidP="000C6718">
      <w:pPr>
        <w:pStyle w:val="ConsPlusNormal"/>
        <w:spacing w:before="220"/>
        <w:ind w:firstLine="540"/>
        <w:jc w:val="both"/>
      </w:pPr>
      <w:r>
        <w:t>2.14.3. Показатели качества государственной услуги:</w:t>
      </w:r>
    </w:p>
    <w:p w:rsidR="000C6718" w:rsidRDefault="000C6718" w:rsidP="000C6718">
      <w:pPr>
        <w:pStyle w:val="ConsPlusNormal"/>
        <w:spacing w:before="220"/>
        <w:ind w:firstLine="540"/>
        <w:jc w:val="both"/>
      </w:pPr>
      <w:r>
        <w:t>1) соблюдение срока предоставления государственной услуги;</w:t>
      </w:r>
    </w:p>
    <w:p w:rsidR="000C6718" w:rsidRDefault="000C6718" w:rsidP="000C6718">
      <w:pPr>
        <w:pStyle w:val="ConsPlusNormal"/>
        <w:spacing w:before="220"/>
        <w:ind w:firstLine="540"/>
        <w:jc w:val="both"/>
      </w:pPr>
      <w:r>
        <w:t>2) соблюдение времени ожидания в очереди при подаче запроса и получении результата;</w:t>
      </w:r>
    </w:p>
    <w:p w:rsidR="000C6718" w:rsidRDefault="000C6718" w:rsidP="000C6718">
      <w:pPr>
        <w:pStyle w:val="ConsPlusNormal"/>
        <w:spacing w:before="280"/>
        <w:ind w:firstLine="540"/>
        <w:jc w:val="both"/>
      </w:pPr>
      <w:r>
        <w:t>3) осуществление не более одного обращения заявителя к обращениям Центра либо работникам МФЦ при подаче документов на получение государственной услуги и не более одного обращения при получении результата в Центре либо МФЦ;</w:t>
      </w:r>
    </w:p>
    <w:p w:rsidR="000C6718" w:rsidRDefault="000C6718" w:rsidP="000C6718">
      <w:pPr>
        <w:pStyle w:val="ConsPlusNormal"/>
        <w:spacing w:before="220"/>
        <w:ind w:firstLine="540"/>
        <w:jc w:val="both"/>
      </w:pPr>
      <w:r>
        <w:t>4) отсутствие обоснованных жалоб на действия или бездействие должностных лиц Министерства, Центр и МФЦ, поданных в установленном порядке.</w:t>
      </w:r>
    </w:p>
    <w:p w:rsidR="000C6718" w:rsidRDefault="000C6718" w:rsidP="000C6718">
      <w:pPr>
        <w:pStyle w:val="ConsPlusNormal"/>
        <w:spacing w:before="220"/>
        <w:ind w:firstLine="540"/>
        <w:jc w:val="both"/>
      </w:pPr>
      <w:r>
        <w:t>2.14.4. После получения результата услуги, предоставление которой осуществлялось в электронном виде через портал либо посредством МФЦ, заявителю обеспечивается возможность оценки качества оказания услуги.</w:t>
      </w:r>
    </w:p>
    <w:p w:rsidR="000C6718" w:rsidRDefault="000C6718" w:rsidP="000C6718">
      <w:pPr>
        <w:pStyle w:val="ConsPlusNormal"/>
        <w:jc w:val="both"/>
      </w:pPr>
    </w:p>
    <w:p w:rsidR="000C6718" w:rsidRDefault="000C6718" w:rsidP="000C6718">
      <w:pPr>
        <w:pStyle w:val="ConsPlusTitle"/>
        <w:jc w:val="center"/>
        <w:outlineLvl w:val="2"/>
      </w:pPr>
      <w:r>
        <w:t>2.15. Иные требования, в том числе учитывающие особенности</w:t>
      </w:r>
    </w:p>
    <w:p w:rsidR="000C6718" w:rsidRDefault="000C6718" w:rsidP="000C6718">
      <w:pPr>
        <w:pStyle w:val="ConsPlusTitle"/>
        <w:jc w:val="center"/>
      </w:pPr>
      <w:r>
        <w:t xml:space="preserve">предоставления государственной услуги в </w:t>
      </w:r>
      <w:proofErr w:type="gramStart"/>
      <w:r>
        <w:t>многофункциональном</w:t>
      </w:r>
      <w:proofErr w:type="gramEnd"/>
    </w:p>
    <w:p w:rsidR="000C6718" w:rsidRDefault="000C6718" w:rsidP="000C6718">
      <w:pPr>
        <w:pStyle w:val="ConsPlusTitle"/>
        <w:jc w:val="center"/>
      </w:pPr>
      <w:proofErr w:type="gramStart"/>
      <w:r>
        <w:t>центре</w:t>
      </w:r>
      <w:proofErr w:type="gramEnd"/>
      <w:r>
        <w:t xml:space="preserve"> предоставления государственных и муниципальных услуг</w:t>
      </w:r>
    </w:p>
    <w:p w:rsidR="000C6718" w:rsidRDefault="000C6718" w:rsidP="000C6718">
      <w:pPr>
        <w:pStyle w:val="ConsPlusTitle"/>
        <w:jc w:val="center"/>
      </w:pPr>
      <w:r>
        <w:t>и особенности предоставления государственной услуги</w:t>
      </w:r>
    </w:p>
    <w:p w:rsidR="000C6718" w:rsidRDefault="000C6718" w:rsidP="000C6718">
      <w:pPr>
        <w:pStyle w:val="ConsPlusTitle"/>
        <w:jc w:val="center"/>
      </w:pPr>
      <w:r>
        <w:t>в электронной форме</w:t>
      </w:r>
    </w:p>
    <w:p w:rsidR="000C6718" w:rsidRDefault="000C6718" w:rsidP="000C6718">
      <w:pPr>
        <w:pStyle w:val="ConsPlusNormal"/>
        <w:jc w:val="both"/>
      </w:pPr>
    </w:p>
    <w:p w:rsidR="000C6718" w:rsidRDefault="000C6718" w:rsidP="000C6718">
      <w:pPr>
        <w:pStyle w:val="ConsPlusNormal"/>
        <w:ind w:firstLine="540"/>
        <w:jc w:val="both"/>
      </w:pPr>
      <w:r>
        <w:lastRenderedPageBreak/>
        <w:t>2.15.1.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Министерством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КБР "МФЦ" и иным МФЦ.</w:t>
      </w:r>
    </w:p>
    <w:p w:rsidR="000C6718" w:rsidRDefault="000C6718" w:rsidP="000C6718">
      <w:pPr>
        <w:pStyle w:val="ConsPlusNormal"/>
        <w:spacing w:before="220"/>
        <w:ind w:firstLine="540"/>
        <w:jc w:val="both"/>
      </w:pPr>
      <w:r>
        <w:t>2.15.2. Предоставление государственной услуги в электронном виде осуществляется при технической реализации государственной услуги посредством портала.</w:t>
      </w:r>
    </w:p>
    <w:p w:rsidR="000C6718" w:rsidRDefault="000C6718" w:rsidP="000C6718">
      <w:pPr>
        <w:pStyle w:val="ConsPlusNormal"/>
        <w:spacing w:before="220"/>
        <w:ind w:firstLine="540"/>
        <w:jc w:val="both"/>
      </w:pPr>
      <w:proofErr w:type="gramStart"/>
      <w:r>
        <w:t xml:space="preserve">Заявитель - физическое лицо имеет право использовать простую электронную подпись, в соответствии с </w:t>
      </w:r>
      <w:hyperlink r:id="rId1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C6718" w:rsidRDefault="000C6718" w:rsidP="000C6718">
      <w:pPr>
        <w:pStyle w:val="ConsPlusNormal"/>
        <w:jc w:val="both"/>
      </w:pPr>
    </w:p>
    <w:p w:rsidR="000C6718" w:rsidRDefault="000C6718" w:rsidP="000C6718">
      <w:pPr>
        <w:pStyle w:val="ConsPlusTitle"/>
        <w:jc w:val="center"/>
        <w:outlineLvl w:val="1"/>
      </w:pPr>
      <w:r>
        <w:t>3. Состав, последовательность и сроки выполнения</w:t>
      </w:r>
    </w:p>
    <w:p w:rsidR="000C6718" w:rsidRDefault="000C6718" w:rsidP="000C6718">
      <w:pPr>
        <w:pStyle w:val="ConsPlusTitle"/>
        <w:jc w:val="center"/>
      </w:pPr>
      <w:r>
        <w:t>административных процедур, требования к порядку</w:t>
      </w:r>
    </w:p>
    <w:p w:rsidR="000C6718" w:rsidRDefault="000C6718" w:rsidP="000C6718">
      <w:pPr>
        <w:pStyle w:val="ConsPlusTitle"/>
        <w:jc w:val="center"/>
      </w:pPr>
      <w:r>
        <w:t>их выполнения, в том числе особенности выполнения</w:t>
      </w:r>
    </w:p>
    <w:p w:rsidR="000C6718" w:rsidRDefault="000C6718" w:rsidP="000C6718">
      <w:pPr>
        <w:pStyle w:val="ConsPlusTitle"/>
        <w:jc w:val="center"/>
      </w:pPr>
      <w:r>
        <w:t>административных процедур в МФЦ</w:t>
      </w:r>
    </w:p>
    <w:p w:rsidR="000C6718" w:rsidRDefault="000C6718" w:rsidP="000C6718">
      <w:pPr>
        <w:pStyle w:val="ConsPlusNormal"/>
        <w:jc w:val="both"/>
      </w:pPr>
    </w:p>
    <w:p w:rsidR="000C6718" w:rsidRDefault="000C6718" w:rsidP="000C6718">
      <w:pPr>
        <w:pStyle w:val="ConsPlusTitle"/>
        <w:jc w:val="center"/>
        <w:outlineLvl w:val="2"/>
      </w:pPr>
      <w:r>
        <w:t>3.1. Перечень административных процедур</w:t>
      </w:r>
    </w:p>
    <w:p w:rsidR="000C6718" w:rsidRDefault="000C6718" w:rsidP="000C6718">
      <w:pPr>
        <w:pStyle w:val="ConsPlusNormal"/>
        <w:jc w:val="both"/>
      </w:pPr>
    </w:p>
    <w:p w:rsidR="000C6718" w:rsidRDefault="000C6718" w:rsidP="000C6718">
      <w:pPr>
        <w:pStyle w:val="ConsPlusNormal"/>
        <w:ind w:firstLine="540"/>
        <w:jc w:val="both"/>
      </w:pPr>
      <w:bookmarkStart w:id="9" w:name="P1084"/>
      <w:bookmarkEnd w:id="9"/>
      <w:r>
        <w:t>3.1.1. Предоставление государственной услуги включает в себя следующие административные процедуры:</w:t>
      </w:r>
    </w:p>
    <w:p w:rsidR="000C6718" w:rsidRDefault="000C6718" w:rsidP="000C6718">
      <w:pPr>
        <w:pStyle w:val="ConsPlusNormal"/>
        <w:spacing w:before="220"/>
        <w:ind w:firstLine="540"/>
        <w:jc w:val="both"/>
      </w:pPr>
      <w:r>
        <w:t xml:space="preserve">1) принятие решения - 10 календарных дней </w:t>
      </w:r>
      <w:proofErr w:type="gramStart"/>
      <w:r>
        <w:t>с даты регистрации</w:t>
      </w:r>
      <w:proofErr w:type="gramEnd"/>
      <w:r>
        <w:t xml:space="preserve"> заявления в Центре в соответствии с </w:t>
      </w:r>
      <w:hyperlink w:anchor="P1018" w:history="1">
        <w:r>
          <w:rPr>
            <w:color w:val="0000FF"/>
          </w:rPr>
          <w:t>пунктом 2.12.1</w:t>
        </w:r>
      </w:hyperlink>
      <w:r>
        <w:t xml:space="preserve"> настоящего Административного регламента либо даты поступления заявления через МФЦ в Центр с полным комплектом документов (сведений), в том числе полученных в рамках межведомственного информационного взаимодействия и (или) по иным запросам Центра;</w:t>
      </w:r>
    </w:p>
    <w:p w:rsidR="000C6718" w:rsidRDefault="000C6718" w:rsidP="000C6718">
      <w:pPr>
        <w:pStyle w:val="ConsPlusNormal"/>
        <w:spacing w:before="220"/>
        <w:ind w:firstLine="540"/>
        <w:jc w:val="both"/>
      </w:pPr>
      <w:r>
        <w:t xml:space="preserve">2) выдача (направление) результата по форме согласно </w:t>
      </w:r>
      <w:hyperlink w:anchor="P1481" w:history="1">
        <w:r>
          <w:rPr>
            <w:color w:val="0000FF"/>
          </w:rPr>
          <w:t>приложениям N 4</w:t>
        </w:r>
      </w:hyperlink>
      <w:r>
        <w:t xml:space="preserve">, </w:t>
      </w:r>
      <w:hyperlink w:anchor="P1514" w:history="1">
        <w:r>
          <w:rPr>
            <w:color w:val="0000FF"/>
          </w:rPr>
          <w:t>N 5</w:t>
        </w:r>
      </w:hyperlink>
      <w:r>
        <w:t xml:space="preserve"> к настоящему Административному регламенту - 2 рабочих дня;</w:t>
      </w:r>
    </w:p>
    <w:p w:rsidR="000C6718" w:rsidRDefault="000C6718" w:rsidP="000C6718">
      <w:pPr>
        <w:pStyle w:val="ConsPlusNormal"/>
        <w:spacing w:before="220"/>
        <w:ind w:firstLine="540"/>
        <w:jc w:val="both"/>
      </w:pPr>
      <w:r>
        <w:t>3) выдача заявителю удостоверения.</w:t>
      </w:r>
    </w:p>
    <w:p w:rsidR="000C6718" w:rsidRDefault="000C6718" w:rsidP="000C6718">
      <w:pPr>
        <w:pStyle w:val="ConsPlusNormal"/>
        <w:jc w:val="both"/>
      </w:pPr>
    </w:p>
    <w:p w:rsidR="000C6718" w:rsidRDefault="000C6718" w:rsidP="000C6718">
      <w:pPr>
        <w:pStyle w:val="ConsPlusTitle"/>
        <w:jc w:val="center"/>
        <w:outlineLvl w:val="2"/>
      </w:pPr>
      <w:r>
        <w:t>3.2. Административная процедура по принятию решения</w:t>
      </w:r>
    </w:p>
    <w:p w:rsidR="000C6718" w:rsidRDefault="000C6718" w:rsidP="000C6718">
      <w:pPr>
        <w:pStyle w:val="ConsPlusNormal"/>
        <w:jc w:val="both"/>
      </w:pPr>
    </w:p>
    <w:p w:rsidR="000C6718" w:rsidRDefault="000C6718" w:rsidP="000C6718">
      <w:pPr>
        <w:pStyle w:val="ConsPlusNormal"/>
        <w:ind w:firstLine="540"/>
        <w:jc w:val="both"/>
      </w:pPr>
      <w:r>
        <w:t>3.2.1. Основанием для начала административной процедуры является поступление в Центр по месту жительства заявления и прилагаемых к нему документов должностному лицу, ответственному за предоставление государственной услуги.</w:t>
      </w:r>
    </w:p>
    <w:p w:rsidR="000C6718" w:rsidRDefault="000C6718" w:rsidP="000C6718">
      <w:pPr>
        <w:pStyle w:val="ConsPlusNormal"/>
        <w:spacing w:before="220"/>
        <w:ind w:firstLine="540"/>
        <w:jc w:val="both"/>
      </w:pPr>
      <w:r>
        <w:t>3.2.2. В состав административной процедуры входят следующие административные действия:</w:t>
      </w:r>
    </w:p>
    <w:p w:rsidR="000C6718" w:rsidRDefault="000C6718" w:rsidP="000C6718">
      <w:pPr>
        <w:pStyle w:val="ConsPlusNormal"/>
        <w:spacing w:before="220"/>
        <w:ind w:firstLine="540"/>
        <w:jc w:val="both"/>
      </w:pPr>
      <w:proofErr w:type="gramStart"/>
      <w:r>
        <w:t>1 действие: должностное лицо, ответственное за предоставление государственной услуги в Центре, принимает поступившее заявление и прилагаемые к нему документы, в тот же день регистрирует их в соответствии с правилами делопроизводства, установленными в Центре, составляет расписку в приеме документов с указанием описи документов и вручает копию расписки заявителю (представителю заявителя) под роспись.</w:t>
      </w:r>
      <w:proofErr w:type="gramEnd"/>
      <w:r>
        <w:t xml:space="preserve"> В случае получения документов посредством МФЦ либо через портал принимает в работу электронные документы в СМЭВ в сроки, указанные в </w:t>
      </w:r>
      <w:hyperlink w:anchor="P902" w:history="1">
        <w:r>
          <w:rPr>
            <w:color w:val="0000FF"/>
          </w:rPr>
          <w:t>пункте 2.4.1</w:t>
        </w:r>
      </w:hyperlink>
      <w:r>
        <w:t xml:space="preserve"> настоящего Административного регламента. Срок осуществления настоящего действия составляет 1 рабочий день;</w:t>
      </w:r>
    </w:p>
    <w:p w:rsidR="000C6718" w:rsidRDefault="000C6718" w:rsidP="000C6718">
      <w:pPr>
        <w:pStyle w:val="ConsPlusNormal"/>
        <w:spacing w:before="220"/>
        <w:ind w:firstLine="540"/>
        <w:jc w:val="both"/>
      </w:pPr>
      <w:r>
        <w:lastRenderedPageBreak/>
        <w:t>2 действие: должностное лицо, ответственное за предоставление государственной услуги в Центре,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t>й(</w:t>
      </w:r>
      <w:proofErr w:type="gramEnd"/>
      <w:r>
        <w:t>е) запрос(ы) - 2 рабочих дня;</w:t>
      </w:r>
    </w:p>
    <w:p w:rsidR="000C6718" w:rsidRDefault="000C6718" w:rsidP="000C6718">
      <w:pPr>
        <w:pStyle w:val="ConsPlusNormal"/>
        <w:spacing w:before="220"/>
        <w:ind w:firstLine="540"/>
        <w:jc w:val="both"/>
      </w:pPr>
      <w:r>
        <w:t>3 действие: должностное лицо, ответственное за предоставление государственной услуги в Центре, получив комплект документов на бумажном носителе, в том числе из МФЦ, направляет в Министерство список с перечнем документов заявителей, претендующих на получение удостоверения, в отдел защиты ветеранов и инвалидов Министерства в срок до 3 календарных дней;</w:t>
      </w:r>
    </w:p>
    <w:p w:rsidR="000C6718" w:rsidRDefault="000C6718" w:rsidP="000C6718">
      <w:pPr>
        <w:pStyle w:val="ConsPlusNormal"/>
        <w:spacing w:before="220"/>
        <w:ind w:firstLine="540"/>
        <w:jc w:val="both"/>
      </w:pPr>
      <w:r>
        <w:t>4 действие: должностное лицо, ответственное за предоставление государственной услуги в Министерстве, готовит проект решения о выдаче либо об отказе в выдаче удостоверения, согласовывает с начальником отдела, руководителем департамента в течение не более 5 календарных дней со дня поступления заявления с перечнем документов в Министерство. Решение о выдаче удостоверения либо об отказе в выдаче удостоверения заявителю выносится за подписью заместителя министра.</w:t>
      </w:r>
    </w:p>
    <w:p w:rsidR="000C6718" w:rsidRDefault="000C6718" w:rsidP="000C6718">
      <w:pPr>
        <w:pStyle w:val="ConsPlusNormal"/>
        <w:spacing w:before="220"/>
        <w:ind w:firstLine="540"/>
        <w:jc w:val="both"/>
      </w:pPr>
      <w:r>
        <w:t>3.2.3. Лицом, ответственным за принятие решение, является заместитель министра.</w:t>
      </w:r>
    </w:p>
    <w:p w:rsidR="000C6718" w:rsidRDefault="000C6718" w:rsidP="000C6718">
      <w:pPr>
        <w:pStyle w:val="ConsPlusNormal"/>
        <w:spacing w:before="220"/>
        <w:ind w:firstLine="540"/>
        <w:jc w:val="both"/>
      </w:pPr>
      <w:r>
        <w:t>3.2.4. Критерием принятия решения является наличие (отсутствие) у заявителя права на получение государственной услуги.</w:t>
      </w:r>
    </w:p>
    <w:p w:rsidR="000C6718" w:rsidRDefault="000C6718" w:rsidP="000C6718">
      <w:pPr>
        <w:pStyle w:val="ConsPlusNormal"/>
        <w:spacing w:before="220"/>
        <w:ind w:firstLine="540"/>
        <w:jc w:val="both"/>
      </w:pPr>
      <w:r>
        <w:t>3.2.5. Результатом выполнения административной процедуры является принятие соответствующего решения о выдаче удостоверения либо об отказе в выдаче удостоверения заявителю, в отношении которого такое решение принято.</w:t>
      </w:r>
    </w:p>
    <w:p w:rsidR="000C6718" w:rsidRDefault="000C6718" w:rsidP="000C6718">
      <w:pPr>
        <w:pStyle w:val="ConsPlusNormal"/>
        <w:jc w:val="both"/>
      </w:pPr>
    </w:p>
    <w:p w:rsidR="000C6718" w:rsidRDefault="000C6718" w:rsidP="000C6718">
      <w:pPr>
        <w:pStyle w:val="ConsPlusTitle"/>
        <w:jc w:val="center"/>
        <w:outlineLvl w:val="2"/>
      </w:pPr>
      <w:r>
        <w:t>3.3. Административная процедура</w:t>
      </w:r>
    </w:p>
    <w:p w:rsidR="000C6718" w:rsidRDefault="000C6718" w:rsidP="000C6718">
      <w:pPr>
        <w:pStyle w:val="ConsPlusTitle"/>
        <w:jc w:val="center"/>
      </w:pPr>
      <w:r>
        <w:t>по выдаче (направлению) результата</w:t>
      </w:r>
    </w:p>
    <w:p w:rsidR="000C6718" w:rsidRDefault="000C6718" w:rsidP="000C6718">
      <w:pPr>
        <w:pStyle w:val="ConsPlusNormal"/>
        <w:jc w:val="both"/>
      </w:pPr>
    </w:p>
    <w:p w:rsidR="000C6718" w:rsidRDefault="000C6718" w:rsidP="000C6718">
      <w:pPr>
        <w:pStyle w:val="ConsPlusNormal"/>
        <w:ind w:firstLine="540"/>
        <w:jc w:val="both"/>
      </w:pPr>
      <w:r>
        <w:t>3.3.1. Основанием для начала административной процедуры по выдаче (направлению) результата является принятие решения о выдаче либо об отказе в выдаче удостоверения.</w:t>
      </w:r>
    </w:p>
    <w:p w:rsidR="000C6718" w:rsidRDefault="000C6718" w:rsidP="000C6718">
      <w:pPr>
        <w:pStyle w:val="ConsPlusNormal"/>
        <w:spacing w:before="220"/>
        <w:ind w:firstLine="540"/>
        <w:jc w:val="both"/>
      </w:pPr>
      <w:r>
        <w:t>3.3.2. В состав административной процедуры входят следующие административные действия:</w:t>
      </w:r>
    </w:p>
    <w:p w:rsidR="000C6718" w:rsidRDefault="000C6718" w:rsidP="000C6718">
      <w:pPr>
        <w:pStyle w:val="ConsPlusNormal"/>
        <w:spacing w:before="220"/>
        <w:ind w:firstLine="540"/>
        <w:jc w:val="both"/>
      </w:pPr>
      <w:proofErr w:type="gramStart"/>
      <w:r>
        <w:t>1 действие: должностное лицо отраслевого отдела Министерства, ответственное за предоставление государственной услуги, готовит уведомление о выдаче удостоверения либо об отказе в выдаче удостоверения, подписывает его у заместителя министра, передает его должностному лицу, ответственному за делопроизводство, а также в случае получения документов через портал размещает уведомление в электронной форме в СМЭВ в срок 1 рабочий день после даты принятия решения;</w:t>
      </w:r>
      <w:proofErr w:type="gramEnd"/>
    </w:p>
    <w:p w:rsidR="000C6718" w:rsidRDefault="000C6718" w:rsidP="000C6718">
      <w:pPr>
        <w:pStyle w:val="ConsPlusNormal"/>
        <w:spacing w:before="220"/>
        <w:ind w:firstLine="54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административной процедуры по выдаче (направлению) результата.</w:t>
      </w:r>
    </w:p>
    <w:p w:rsidR="000C6718" w:rsidRDefault="000C6718" w:rsidP="000C6718">
      <w:pPr>
        <w:pStyle w:val="ConsPlusNormal"/>
        <w:spacing w:before="220"/>
        <w:ind w:firstLine="540"/>
        <w:jc w:val="both"/>
      </w:pPr>
      <w:r>
        <w:t>3.3.3. Ответственным за выполнение административной процедуры по выдаче (направлению) результата являются должностные лица отраслевого отдела, ответственные за предоставление государственной услуги и за делопроизводство в Министерстве.</w:t>
      </w:r>
    </w:p>
    <w:p w:rsidR="000C6718" w:rsidRDefault="000C6718" w:rsidP="000C6718">
      <w:pPr>
        <w:pStyle w:val="ConsPlusNormal"/>
        <w:spacing w:before="220"/>
        <w:ind w:firstLine="540"/>
        <w:jc w:val="both"/>
      </w:pPr>
      <w:r>
        <w:t>3.3.4. Результатом выполнения административной процедуры является выдача (направление) заявителю (представителю заявителя) результата предоставления (отказа в предоставлении) государственной услуги способом, указанным в заявлении.</w:t>
      </w:r>
    </w:p>
    <w:p w:rsidR="000C6718" w:rsidRDefault="000C6718" w:rsidP="000C6718">
      <w:pPr>
        <w:pStyle w:val="ConsPlusNormal"/>
        <w:jc w:val="both"/>
      </w:pPr>
    </w:p>
    <w:p w:rsidR="000C6718" w:rsidRDefault="000C6718" w:rsidP="000C6718">
      <w:pPr>
        <w:pStyle w:val="ConsPlusTitle"/>
        <w:jc w:val="center"/>
        <w:outlineLvl w:val="2"/>
      </w:pPr>
      <w:r>
        <w:t>3.4. Административная процедура</w:t>
      </w:r>
    </w:p>
    <w:p w:rsidR="000C6718" w:rsidRDefault="000C6718" w:rsidP="000C6718">
      <w:pPr>
        <w:pStyle w:val="ConsPlusTitle"/>
        <w:jc w:val="center"/>
      </w:pPr>
      <w:r>
        <w:t>по выдаче удостоверения</w:t>
      </w:r>
    </w:p>
    <w:p w:rsidR="000C6718" w:rsidRDefault="000C6718" w:rsidP="000C6718">
      <w:pPr>
        <w:pStyle w:val="ConsPlusNormal"/>
        <w:jc w:val="both"/>
      </w:pPr>
    </w:p>
    <w:p w:rsidR="000C6718" w:rsidRDefault="000C6718" w:rsidP="000C6718">
      <w:pPr>
        <w:pStyle w:val="ConsPlusNormal"/>
        <w:ind w:firstLine="540"/>
        <w:jc w:val="both"/>
      </w:pPr>
      <w:r>
        <w:t>3.4.1. Основанием для начала административной процедуры по выдаче заявителю удостоверения является принятие соответствующего решения о выдаче удостоверения заявителю.</w:t>
      </w:r>
    </w:p>
    <w:p w:rsidR="000C6718" w:rsidRDefault="000C6718" w:rsidP="000C6718">
      <w:pPr>
        <w:pStyle w:val="ConsPlusNormal"/>
        <w:spacing w:before="220"/>
        <w:ind w:firstLine="540"/>
        <w:jc w:val="both"/>
      </w:pPr>
      <w:r>
        <w:t>3.4.2. В состав административной процедуры входят следующие административные действия:</w:t>
      </w:r>
    </w:p>
    <w:p w:rsidR="000C6718" w:rsidRDefault="000C6718" w:rsidP="000C6718">
      <w:pPr>
        <w:pStyle w:val="ConsPlusNormal"/>
        <w:spacing w:before="220"/>
        <w:ind w:firstLine="540"/>
        <w:jc w:val="both"/>
      </w:pPr>
      <w:proofErr w:type="gramStart"/>
      <w:r>
        <w:t>1 действие: должностное лицо, ответственное за предоставление государственной услуги в Министерстве, в течение 2 календарных дней со дня принятия решения о выдаче удостоверения направляет заверенную копию принятого решения о выдаче удостоверения и сформированной заявки на количество бланков удостоверений через отдел делопроизводства и обращения граждан Министерства направляет в отдел бухгалтерского учета и отчетности Министерства и в Центр;</w:t>
      </w:r>
      <w:proofErr w:type="gramEnd"/>
    </w:p>
    <w:p w:rsidR="000C6718" w:rsidRDefault="000C6718" w:rsidP="000C6718">
      <w:pPr>
        <w:pStyle w:val="ConsPlusNormal"/>
        <w:spacing w:before="220"/>
        <w:ind w:firstLine="540"/>
        <w:jc w:val="both"/>
      </w:pPr>
      <w:proofErr w:type="gramStart"/>
      <w:r>
        <w:t xml:space="preserve">2 действие: должностное лицо, ответственное за выдачу бланков удостоверений в отдел бухгалтерского учета и отчетности Министерства в соответствии с заявками и заверенными копиями решений о выдаче удостоверения, по накладным, оформленным в установленном порядке, передает в срок до 3 календарных дней бланки удостоверений сотруднику Центра при предъявлении им доверенности, оформленной согласно типовой </w:t>
      </w:r>
      <w:hyperlink r:id="rId11" w:history="1">
        <w:r>
          <w:rPr>
            <w:color w:val="0000FF"/>
          </w:rPr>
          <w:t>форме М-2</w:t>
        </w:r>
      </w:hyperlink>
      <w:r>
        <w:t xml:space="preserve"> утвержденной постановлением Госкомстата РФ от 30.10.1997 N</w:t>
      </w:r>
      <w:proofErr w:type="gramEnd"/>
      <w:r>
        <w:t xml:space="preserve">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C6718" w:rsidRDefault="000C6718" w:rsidP="000C6718">
      <w:pPr>
        <w:pStyle w:val="ConsPlusNormal"/>
        <w:spacing w:before="220"/>
        <w:ind w:firstLine="540"/>
        <w:jc w:val="both"/>
      </w:pPr>
      <w:r>
        <w:t xml:space="preserve">3 действие: должностное лицо Центра, ответственное за выдачу удостоверения заявителю, заполняет предусмотренные в удостоверении реквизиты чернилами черного или синего цвета. Записи, произведенные в удостоверении, скрепляются печатью и заверяются подписью директора Центра. Факт выдачи удостоверения оформляется соответствующей записью в </w:t>
      </w:r>
      <w:hyperlink w:anchor="P1446" w:history="1">
        <w:r>
          <w:rPr>
            <w:color w:val="0000FF"/>
          </w:rPr>
          <w:t>Книге</w:t>
        </w:r>
      </w:hyperlink>
      <w:r>
        <w:t xml:space="preserve"> учета удостоверения (приложение N 2 к настоящему Административному регламенту). Удостоверение вручается специалистом Центра гражданину или его законному представителю при предъявлении паспорта, а в отношении представителя доверенности, выданной нотариусом, подтверждающей полномочия на получение удостоверения под расписку. Книга учета удостоверений должна быть пронумерована, прошнурована, скреплена печатью и заверена подписью директора Центра.</w:t>
      </w:r>
    </w:p>
    <w:p w:rsidR="000C6718" w:rsidRDefault="000C6718" w:rsidP="000C6718">
      <w:pPr>
        <w:pStyle w:val="ConsPlusNormal"/>
        <w:spacing w:before="220"/>
        <w:ind w:firstLine="540"/>
        <w:jc w:val="both"/>
      </w:pPr>
      <w:r>
        <w:t>3.4.3. Ответственным за выполнение административной процедуры являются должностные лица отраслевого отдела Министерства и Центра, ответственные за предоставление государственной услуги.</w:t>
      </w:r>
    </w:p>
    <w:p w:rsidR="000C6718" w:rsidRDefault="000C6718" w:rsidP="000C6718">
      <w:pPr>
        <w:pStyle w:val="ConsPlusNormal"/>
        <w:spacing w:before="280"/>
        <w:ind w:firstLine="540"/>
        <w:jc w:val="both"/>
      </w:pPr>
      <w:r>
        <w:t>3.3.4. Результатом выполнения административной процедуры является выдача заявителю удостоверения.</w:t>
      </w:r>
    </w:p>
    <w:p w:rsidR="000C6718" w:rsidRDefault="000C6718" w:rsidP="000C6718">
      <w:pPr>
        <w:pStyle w:val="ConsPlusNormal"/>
        <w:spacing w:before="220"/>
        <w:ind w:firstLine="540"/>
        <w:jc w:val="both"/>
      </w:pPr>
      <w:proofErr w:type="gramStart"/>
      <w:r>
        <w:t>Документы, послужившие основанием для выдачи либо отказа в выдачи удостоверения подлежат</w:t>
      </w:r>
      <w:proofErr w:type="gramEnd"/>
      <w:r>
        <w:t xml:space="preserve"> постоянному хранению в Министерстве. При утрате или порче ранее полученного удостоверения гражданин вправе получить дубликат. Дубликат удостоверения выдается на основании личного заявления гражданина с приложением документов подтверждающих основание выдачи удостоверения, с указанием обстоятельств утраты или порчи удостоверения. При этом в левой части удостоверения ставится штамп "Дубликат", ниже проставляется надпись чернилами черного или синего цвета: "выдан взамен свидетельства о праве на льготы серии ______ N ___". Испорченный бланк удостоверения Центр представляет в отдел бухгалтерского учета и отчетности Министерства в срок до 7 календарных дней для списания.</w:t>
      </w:r>
    </w:p>
    <w:p w:rsidR="000C6718" w:rsidRDefault="000C6718" w:rsidP="000C6718">
      <w:pPr>
        <w:pStyle w:val="ConsPlusNormal"/>
        <w:jc w:val="both"/>
      </w:pPr>
    </w:p>
    <w:p w:rsidR="000C6718" w:rsidRDefault="000C6718" w:rsidP="000C6718">
      <w:pPr>
        <w:pStyle w:val="ConsPlusTitle"/>
        <w:jc w:val="center"/>
        <w:outlineLvl w:val="2"/>
      </w:pPr>
      <w:r>
        <w:t>3.5. Особенности выполнения административных процедур</w:t>
      </w:r>
    </w:p>
    <w:p w:rsidR="000C6718" w:rsidRDefault="000C6718" w:rsidP="000C6718">
      <w:pPr>
        <w:pStyle w:val="ConsPlusTitle"/>
        <w:jc w:val="center"/>
      </w:pPr>
      <w:r>
        <w:lastRenderedPageBreak/>
        <w:t>в электронной форме</w:t>
      </w:r>
    </w:p>
    <w:p w:rsidR="000C6718" w:rsidRDefault="000C6718" w:rsidP="000C6718">
      <w:pPr>
        <w:pStyle w:val="ConsPlusNormal"/>
        <w:jc w:val="both"/>
      </w:pPr>
    </w:p>
    <w:p w:rsidR="000C6718" w:rsidRDefault="000C6718" w:rsidP="000C6718">
      <w:pPr>
        <w:pStyle w:val="ConsPlusNormal"/>
        <w:ind w:firstLine="540"/>
        <w:jc w:val="both"/>
      </w:pPr>
      <w:r>
        <w:t xml:space="preserve">3.5.1. </w:t>
      </w:r>
      <w:proofErr w:type="gramStart"/>
      <w:r>
        <w:t xml:space="preserve">Предоставление государственной услуги через портал осуществляется в соответствии с Федеральным </w:t>
      </w:r>
      <w:hyperlink r:id="rId12" w:history="1">
        <w:r>
          <w:rPr>
            <w:color w:val="0000FF"/>
          </w:rPr>
          <w:t>законом</w:t>
        </w:r>
      </w:hyperlink>
      <w:r>
        <w:t xml:space="preserve"> от 27.07.2010 N 210-ФЗ, 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w:t>
      </w:r>
      <w:hyperlink r:id="rId1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C6718" w:rsidRDefault="000C6718" w:rsidP="000C6718">
      <w:pPr>
        <w:pStyle w:val="ConsPlusNormal"/>
        <w:spacing w:before="220"/>
        <w:ind w:firstLine="540"/>
        <w:jc w:val="both"/>
      </w:pPr>
      <w:bookmarkStart w:id="10" w:name="P1129"/>
      <w:bookmarkEnd w:id="10"/>
      <w:r>
        <w:t>3.5.2. Для получения государственной услуги через портал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0C6718" w:rsidRDefault="000C6718" w:rsidP="000C6718">
      <w:pPr>
        <w:pStyle w:val="ConsPlusNormal"/>
        <w:spacing w:before="220"/>
        <w:ind w:firstLine="540"/>
        <w:jc w:val="both"/>
      </w:pPr>
      <w:r>
        <w:t>3.5.3. Государственная услуга может быть получена через портал.</w:t>
      </w:r>
    </w:p>
    <w:p w:rsidR="000C6718" w:rsidRDefault="000C6718" w:rsidP="000C6718">
      <w:pPr>
        <w:pStyle w:val="ConsPlusNormal"/>
        <w:spacing w:before="220"/>
        <w:ind w:firstLine="540"/>
        <w:jc w:val="both"/>
      </w:pPr>
      <w:r>
        <w:t>3.5.4. Для подачи заявления через портал заявитель должен выполнить следующие действия:</w:t>
      </w:r>
    </w:p>
    <w:p w:rsidR="000C6718" w:rsidRDefault="000C6718" w:rsidP="000C6718">
      <w:pPr>
        <w:pStyle w:val="ConsPlusNormal"/>
        <w:spacing w:before="220"/>
        <w:ind w:firstLine="540"/>
        <w:jc w:val="both"/>
      </w:pPr>
      <w:r>
        <w:t>пройти идентификацию и аутентификацию в ЕСИА;</w:t>
      </w:r>
    </w:p>
    <w:p w:rsidR="000C6718" w:rsidRDefault="000C6718" w:rsidP="000C6718">
      <w:pPr>
        <w:pStyle w:val="ConsPlusNormal"/>
        <w:spacing w:before="220"/>
        <w:ind w:firstLine="540"/>
        <w:jc w:val="both"/>
      </w:pPr>
      <w:r>
        <w:t>в личном кабинете на портале заполнить в электронном виде заявление на оказание государственной услуги и приложить к заявлению электронные документы;</w:t>
      </w:r>
    </w:p>
    <w:p w:rsidR="000C6718" w:rsidRDefault="000C6718" w:rsidP="000C6718">
      <w:pPr>
        <w:pStyle w:val="ConsPlusNormal"/>
        <w:spacing w:before="220"/>
        <w:ind w:firstLine="540"/>
        <w:jc w:val="both"/>
      </w:pPr>
      <w:r>
        <w:t>направить пакет электронных документов в Министерство посредством функционала портала.</w:t>
      </w:r>
    </w:p>
    <w:p w:rsidR="000C6718" w:rsidRDefault="000C6718" w:rsidP="000C6718">
      <w:pPr>
        <w:pStyle w:val="ConsPlusNormal"/>
        <w:spacing w:before="220"/>
        <w:ind w:firstLine="540"/>
        <w:jc w:val="both"/>
      </w:pPr>
      <w:r>
        <w:t xml:space="preserve">3.5.5. В результате направления пакета электронных документов посредством портала, в соответствии с требованиями </w:t>
      </w:r>
      <w:hyperlink w:anchor="P1129" w:history="1">
        <w:r>
          <w:rPr>
            <w:color w:val="0000FF"/>
          </w:rPr>
          <w:t>пункта 3.5.2</w:t>
        </w:r>
      </w:hyperlink>
      <w:r>
        <w:t xml:space="preserve"> настоящего Административного регламента в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w:t>
      </w:r>
    </w:p>
    <w:p w:rsidR="000C6718" w:rsidRDefault="000C6718" w:rsidP="000C6718">
      <w:pPr>
        <w:pStyle w:val="ConsPlusNormal"/>
        <w:spacing w:before="220"/>
        <w:ind w:firstLine="540"/>
        <w:jc w:val="both"/>
      </w:pPr>
      <w:r>
        <w:t xml:space="preserve">3.5.6. При предоставлении государственной услуги через портал должностное лицо Министерства выполняет действия по передаче электронного пакета документов в Центр по месту жительства заявителя. Центр обеспечивает выполнение действий, предусмотренных подпунктами 1 - 4 </w:t>
      </w:r>
      <w:hyperlink w:anchor="P1084" w:history="1">
        <w:r>
          <w:rPr>
            <w:color w:val="0000FF"/>
          </w:rPr>
          <w:t>пункта 3.1.1</w:t>
        </w:r>
      </w:hyperlink>
      <w:r>
        <w:t xml:space="preserve"> настоящего Административного регламента, а также передачу информации в Министерство после рассмотрения документов и принятия решения о предоставлении (об отказе в предоставлении) государственной услуги для заполнения предусмотренных в СМЭВ форм о принятом решении и перевода дела в архив СМЭВ.</w:t>
      </w:r>
    </w:p>
    <w:p w:rsidR="000C6718" w:rsidRDefault="000C6718" w:rsidP="000C6718">
      <w:pPr>
        <w:pStyle w:val="ConsPlusNormal"/>
        <w:spacing w:before="220"/>
        <w:ind w:firstLine="540"/>
        <w:jc w:val="both"/>
      </w:pPr>
      <w:r>
        <w:t>Должностное лицо Центра уведомляет заявителя о принятом решении с помощью указанных в заявлении сре</w:t>
      </w:r>
      <w:proofErr w:type="gramStart"/>
      <w:r>
        <w:t>дств св</w:t>
      </w:r>
      <w:proofErr w:type="gramEnd"/>
      <w:r>
        <w:t>язи, с направлением уведомления способом, указанным в заявлении: в письменном виде через почтовую связь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портала.</w:t>
      </w:r>
    </w:p>
    <w:p w:rsidR="000C6718" w:rsidRDefault="000C6718" w:rsidP="000C6718">
      <w:pPr>
        <w:pStyle w:val="ConsPlusNormal"/>
        <w:spacing w:before="220"/>
        <w:ind w:firstLine="540"/>
        <w:jc w:val="both"/>
      </w:pPr>
      <w:r>
        <w:t xml:space="preserve">3.5.7. В случае поступления всех документов, указанных в </w:t>
      </w:r>
      <w:hyperlink w:anchor="P926" w:history="1">
        <w:r>
          <w:rPr>
            <w:color w:val="0000FF"/>
          </w:rPr>
          <w:t>пункте 2.6.1</w:t>
        </w:r>
      </w:hyperlink>
      <w:r>
        <w:t xml:space="preserve"> настоящего Административного регламента, днем обращения за предоставлением государственной услуги считается дата регистрации приема документов на портале.</w:t>
      </w:r>
    </w:p>
    <w:p w:rsidR="000C6718" w:rsidRDefault="000C6718" w:rsidP="000C671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портале.</w:t>
      </w:r>
    </w:p>
    <w:p w:rsidR="000C6718" w:rsidRDefault="000C6718" w:rsidP="000C6718">
      <w:pPr>
        <w:pStyle w:val="ConsPlusNormal"/>
        <w:spacing w:before="220"/>
        <w:ind w:firstLine="540"/>
        <w:jc w:val="both"/>
      </w:pPr>
      <w:r>
        <w:t xml:space="preserve">3.5.8. Министерство при поступлении документов от заявителя посредством портала по требованию заявителя направляет результат предоставления услуги в форме электронного </w:t>
      </w:r>
      <w: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C6718" w:rsidRDefault="000C6718" w:rsidP="000C671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Министерством.</w:t>
      </w:r>
    </w:p>
    <w:p w:rsidR="000C6718" w:rsidRDefault="000C6718" w:rsidP="000C6718">
      <w:pPr>
        <w:pStyle w:val="ConsPlusNormal"/>
        <w:spacing w:before="220"/>
        <w:ind w:firstLine="540"/>
        <w:jc w:val="both"/>
      </w:pPr>
      <w:r>
        <w:t xml:space="preserve">3.5.9. В случае подачи гражданами документов в электронной форме через личный кабинет заявителя на портале, подписанных усиленной квалифицированной электронной подписью, Министерство не проводит проверку представленных документов, указанных в </w:t>
      </w:r>
      <w:hyperlink w:anchor="P926" w:history="1">
        <w:r>
          <w:rPr>
            <w:color w:val="0000FF"/>
          </w:rPr>
          <w:t>пунктах 2.6.1</w:t>
        </w:r>
      </w:hyperlink>
      <w:r>
        <w:t xml:space="preserve"> настоящего Административного регламента.</w:t>
      </w:r>
    </w:p>
    <w:p w:rsidR="000C6718" w:rsidRDefault="000C6718" w:rsidP="000C6718">
      <w:pPr>
        <w:pStyle w:val="ConsPlusNormal"/>
        <w:jc w:val="both"/>
      </w:pPr>
    </w:p>
    <w:p w:rsidR="000C6718" w:rsidRDefault="000C6718" w:rsidP="000C6718">
      <w:pPr>
        <w:pStyle w:val="ConsPlusTitle"/>
        <w:jc w:val="center"/>
        <w:outlineLvl w:val="2"/>
      </w:pPr>
      <w:r>
        <w:t>3.6. Особенности выполнения</w:t>
      </w:r>
    </w:p>
    <w:p w:rsidR="000C6718" w:rsidRDefault="000C6718" w:rsidP="000C6718">
      <w:pPr>
        <w:pStyle w:val="ConsPlusTitle"/>
        <w:jc w:val="center"/>
      </w:pPr>
      <w:r>
        <w:t>административных процедур в МФЦ</w:t>
      </w:r>
    </w:p>
    <w:p w:rsidR="000C6718" w:rsidRDefault="000C6718" w:rsidP="000C6718">
      <w:pPr>
        <w:pStyle w:val="ConsPlusNormal"/>
        <w:jc w:val="both"/>
      </w:pPr>
    </w:p>
    <w:p w:rsidR="000C6718" w:rsidRDefault="000C6718" w:rsidP="000C6718">
      <w:pPr>
        <w:pStyle w:val="ConsPlusNormal"/>
        <w:ind w:firstLine="540"/>
        <w:jc w:val="both"/>
      </w:pPr>
      <w:r>
        <w:t>3.6.1. В случае подачи документов в Центр посредством МФЦ работник МФЦ, осуществляющий прием документов, представленных для получения государственной услуги, выполняет в соответствии с настоящим Административным регламентом и соглашением следующие действия:</w:t>
      </w:r>
    </w:p>
    <w:p w:rsidR="000C6718" w:rsidRDefault="000C6718" w:rsidP="000C6718">
      <w:pPr>
        <w:pStyle w:val="ConsPlusNormal"/>
        <w:spacing w:before="220"/>
        <w:ind w:firstLine="540"/>
        <w:jc w:val="both"/>
      </w:pPr>
      <w:r>
        <w:t>1) определяет предмет обращения;</w:t>
      </w:r>
    </w:p>
    <w:p w:rsidR="000C6718" w:rsidRDefault="000C6718" w:rsidP="000C6718">
      <w:pPr>
        <w:pStyle w:val="ConsPlusNormal"/>
        <w:spacing w:before="220"/>
        <w:ind w:firstLine="540"/>
        <w:jc w:val="both"/>
      </w:pPr>
      <w:r>
        <w:t>2) устанавливает личность заявителя или личность и полномочия представителя заявителя;</w:t>
      </w:r>
    </w:p>
    <w:p w:rsidR="000C6718" w:rsidRDefault="000C6718" w:rsidP="000C6718">
      <w:pPr>
        <w:pStyle w:val="ConsPlusNormal"/>
        <w:spacing w:before="220"/>
        <w:ind w:firstLine="540"/>
        <w:jc w:val="both"/>
      </w:pPr>
      <w:r>
        <w:t xml:space="preserve">3) проводит проверку правильности заполнения заявления на соответствие требованиям, указанным в </w:t>
      </w:r>
      <w:hyperlink w:anchor="P926" w:history="1">
        <w:r>
          <w:rPr>
            <w:color w:val="0000FF"/>
          </w:rPr>
          <w:t>пункте 2.6.1</w:t>
        </w:r>
      </w:hyperlink>
      <w:r>
        <w:t xml:space="preserve"> настоящего Административного регламента;</w:t>
      </w:r>
    </w:p>
    <w:p w:rsidR="000C6718" w:rsidRDefault="000C6718" w:rsidP="000C6718">
      <w:pPr>
        <w:pStyle w:val="ConsPlusNormal"/>
        <w:spacing w:before="280"/>
        <w:ind w:firstLine="540"/>
        <w:jc w:val="both"/>
      </w:pPr>
      <w:r>
        <w:t xml:space="preserve">4) проводит проверку укомплектованности пакета документов и соответствия документов требованиям, указанным в </w:t>
      </w:r>
      <w:hyperlink w:anchor="P913" w:history="1">
        <w:r>
          <w:rPr>
            <w:color w:val="0000FF"/>
          </w:rPr>
          <w:t>пункте 2.6</w:t>
        </w:r>
      </w:hyperlink>
      <w:r>
        <w:t>. настоящего Административного регламента;</w:t>
      </w:r>
    </w:p>
    <w:p w:rsidR="000C6718" w:rsidRDefault="000C6718" w:rsidP="000C6718">
      <w:pPr>
        <w:pStyle w:val="ConsPlusNormal"/>
        <w:spacing w:before="220"/>
        <w:ind w:firstLine="540"/>
        <w:jc w:val="both"/>
      </w:pPr>
      <w: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6718" w:rsidRDefault="000C6718" w:rsidP="000C6718">
      <w:pPr>
        <w:pStyle w:val="ConsPlusNormal"/>
        <w:spacing w:before="220"/>
        <w:ind w:firstLine="540"/>
        <w:jc w:val="both"/>
      </w:pPr>
      <w:r>
        <w:t>6) обеспечивает качество передаваемых копий документов в Центр в соответствии с представленными заявителем оригиналами документов;</w:t>
      </w:r>
    </w:p>
    <w:p w:rsidR="000C6718" w:rsidRDefault="000C6718" w:rsidP="000C6718">
      <w:pPr>
        <w:pStyle w:val="ConsPlusNormal"/>
        <w:spacing w:before="220"/>
        <w:ind w:firstLine="540"/>
        <w:jc w:val="both"/>
      </w:pPr>
      <w:r>
        <w:t>7) заверяет электронное дело своей электронной подписью (далее - ЭП);</w:t>
      </w:r>
    </w:p>
    <w:p w:rsidR="000C6718" w:rsidRDefault="000C6718" w:rsidP="000C6718">
      <w:pPr>
        <w:pStyle w:val="ConsPlusNormal"/>
        <w:spacing w:before="220"/>
        <w:ind w:firstLine="540"/>
        <w:jc w:val="both"/>
      </w:pPr>
      <w:r>
        <w:t>8) направляет пакет документов в Центр:</w:t>
      </w:r>
    </w:p>
    <w:p w:rsidR="000C6718" w:rsidRDefault="000C6718" w:rsidP="000C6718">
      <w:pPr>
        <w:pStyle w:val="ConsPlusNormal"/>
        <w:spacing w:before="220"/>
        <w:ind w:firstLine="540"/>
        <w:jc w:val="both"/>
      </w:pPr>
      <w:r>
        <w:t>в электронном виде (в составе пакетов электронных дел) - в день обращения заявителя в МФЦ;</w:t>
      </w:r>
    </w:p>
    <w:p w:rsidR="000C6718" w:rsidRDefault="000C6718" w:rsidP="000C6718">
      <w:pPr>
        <w:pStyle w:val="ConsPlusNormal"/>
        <w:spacing w:before="220"/>
        <w:ind w:firstLine="540"/>
        <w:jc w:val="both"/>
      </w:pPr>
      <w:proofErr w:type="gramStart"/>
      <w:r>
        <w:t>на бумажных носителях (в случае необходимости обязательного представления оригиналов документов) -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МФЦ, ответственным</w:t>
      </w:r>
      <w:proofErr w:type="gramEnd"/>
      <w:r>
        <w:t xml:space="preserve"> за выполнение административного действия (если рабочий день МФЦ, следующий за днем обращения заявителя в МФЦ, является нерабочим днем, то днем окончания срока передачи документов в Центр считается второй рабочий день, следующий за днем обращения заявителя в МФЦ).</w:t>
      </w:r>
    </w:p>
    <w:p w:rsidR="000C6718" w:rsidRDefault="000C6718" w:rsidP="000C6718">
      <w:pPr>
        <w:pStyle w:val="ConsPlusNormal"/>
        <w:spacing w:before="220"/>
        <w:ind w:firstLine="540"/>
        <w:jc w:val="both"/>
      </w:pPr>
      <w:r>
        <w:lastRenderedPageBreak/>
        <w:t xml:space="preserve">3.6.2. При выявлении несоответствия документа (документов) требованиям, указанным в </w:t>
      </w:r>
      <w:hyperlink w:anchor="P926" w:history="1">
        <w:r>
          <w:rPr>
            <w:color w:val="0000FF"/>
          </w:rPr>
          <w:t>пунктах 2.6.1</w:t>
        </w:r>
      </w:hyperlink>
      <w:r>
        <w:t xml:space="preserve">, </w:t>
      </w:r>
      <w:hyperlink w:anchor="P973" w:history="1">
        <w:r>
          <w:rPr>
            <w:color w:val="0000FF"/>
          </w:rPr>
          <w:t>2.6.4</w:t>
        </w:r>
      </w:hyperlink>
      <w: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C6718" w:rsidRDefault="000C6718" w:rsidP="000C6718">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0C6718" w:rsidRDefault="000C6718" w:rsidP="000C6718">
      <w:pPr>
        <w:pStyle w:val="ConsPlusNormal"/>
        <w:spacing w:before="220"/>
        <w:ind w:firstLine="540"/>
        <w:jc w:val="both"/>
      </w:pPr>
      <w:r>
        <w:t>Работник МФЦ несет ответственность в порядке, установленном нормативными правовыми актами Российской Федерации, за неисполнение или ненадлежащее исполнение настоящего Административного регламента.</w:t>
      </w:r>
    </w:p>
    <w:p w:rsidR="000C6718" w:rsidRDefault="000C6718" w:rsidP="000C6718">
      <w:pPr>
        <w:pStyle w:val="ConsPlusNormal"/>
        <w:spacing w:before="220"/>
        <w:ind w:firstLine="540"/>
        <w:jc w:val="both"/>
      </w:pPr>
      <w:r>
        <w:t>3.6.3. При указании заявителем места получения результата посредством МФЦ должностное лицо Министерства, ответственное за выполнение административной процедуры, передает работнику МФЦ для передачи в соответствующий МФЦ результат для его последующей выдачи заявителю:</w:t>
      </w:r>
    </w:p>
    <w:p w:rsidR="000C6718" w:rsidRDefault="000C6718" w:rsidP="000C6718">
      <w:pPr>
        <w:pStyle w:val="ConsPlusNormal"/>
        <w:spacing w:before="220"/>
        <w:ind w:firstLine="540"/>
        <w:jc w:val="both"/>
      </w:pPr>
      <w:r>
        <w:t>в электронном виде в течение 1 рабочего дня со дня принятия соответствующего решения заявителю.</w:t>
      </w:r>
    </w:p>
    <w:p w:rsidR="000C6718" w:rsidRDefault="000C6718" w:rsidP="000C6718">
      <w:pPr>
        <w:pStyle w:val="ConsPlusNormal"/>
        <w:spacing w:before="220"/>
        <w:ind w:firstLine="540"/>
        <w:jc w:val="both"/>
      </w:pPr>
      <w:r>
        <w:t>3.6.4. При указании заявителем места получения результата посредством МФЦ, работник МФЦ, ответственный за выдачу результата:</w:t>
      </w:r>
    </w:p>
    <w:p w:rsidR="000C6718" w:rsidRDefault="000C6718" w:rsidP="000C6718">
      <w:pPr>
        <w:pStyle w:val="ConsPlusNormal"/>
        <w:spacing w:before="220"/>
        <w:ind w:firstLine="540"/>
        <w:jc w:val="both"/>
      </w:pPr>
      <w:r>
        <w:t>сообщает заявителю о принятом решении по телефону с записью даты и времени телефонного звонка или посредством СМС информирования, а также о возможности получения документов в МФЦ в срок не позднее двух дней с даты их получения;</w:t>
      </w:r>
    </w:p>
    <w:p w:rsidR="000C6718" w:rsidRDefault="000C6718" w:rsidP="000C6718">
      <w:pPr>
        <w:pStyle w:val="ConsPlusNormal"/>
        <w:spacing w:before="220"/>
        <w:ind w:firstLine="540"/>
        <w:jc w:val="both"/>
      </w:pPr>
      <w:r>
        <w:t>распечатывает результат (уведомление о назначении либо об отказе в назначении государственной услуги) для его последующей выдачи заявителю на руки по требованию заявителя либо готовит документы, являющиеся результатом предоставления услуги, направленные из Министерства на бумажном носителе, для последующей выдачи заявителю.</w:t>
      </w:r>
    </w:p>
    <w:p w:rsidR="000C6718" w:rsidRDefault="000C6718" w:rsidP="000C6718">
      <w:pPr>
        <w:pStyle w:val="ConsPlusNormal"/>
        <w:spacing w:before="220"/>
        <w:ind w:firstLine="540"/>
        <w:jc w:val="both"/>
      </w:pPr>
      <w:r>
        <w:t>3.6.5. При вводе безбумажного электронного документооборота административные процедуры регламентируются нормативным правовым актом Кабардино-Балкарской Республики, устанавливающим порядок электронного (безбумажного) документооборота в сфере государственных услуг.</w:t>
      </w:r>
    </w:p>
    <w:p w:rsidR="000C6718" w:rsidRDefault="000C6718" w:rsidP="000C6718">
      <w:pPr>
        <w:pStyle w:val="ConsPlusNormal"/>
        <w:jc w:val="both"/>
      </w:pPr>
    </w:p>
    <w:p w:rsidR="000C6718" w:rsidRDefault="000C6718" w:rsidP="000C6718">
      <w:pPr>
        <w:pStyle w:val="ConsPlusTitle"/>
        <w:jc w:val="center"/>
        <w:outlineLvl w:val="2"/>
      </w:pPr>
      <w:r>
        <w:t>3.7. Порядок исправления допущенных опечаток</w:t>
      </w:r>
    </w:p>
    <w:p w:rsidR="000C6718" w:rsidRDefault="000C6718" w:rsidP="000C6718">
      <w:pPr>
        <w:pStyle w:val="ConsPlusTitle"/>
        <w:jc w:val="center"/>
      </w:pPr>
      <w:r>
        <w:t>и ошибок в документах, выданных в результате</w:t>
      </w:r>
    </w:p>
    <w:p w:rsidR="000C6718" w:rsidRDefault="000C6718" w:rsidP="000C6718">
      <w:pPr>
        <w:pStyle w:val="ConsPlusTitle"/>
        <w:jc w:val="center"/>
      </w:pPr>
      <w:r>
        <w:t>предоставления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bookmarkStart w:id="11" w:name="P1174"/>
      <w:bookmarkEnd w:id="11"/>
      <w:r>
        <w:t>3.7.1. В случае выявления опечаток и ошибок заявитель вправе обратиться в Министерство, Центр, МФЦ с заявлением об исправлении допущенных опечаток.</w:t>
      </w:r>
    </w:p>
    <w:p w:rsidR="000C6718" w:rsidRDefault="000C6718" w:rsidP="000C6718">
      <w:pPr>
        <w:pStyle w:val="ConsPlusNormal"/>
        <w:spacing w:before="220"/>
        <w:ind w:firstLine="540"/>
        <w:jc w:val="both"/>
      </w:pPr>
      <w:r>
        <w:t>В заявлении об исправлении опечаток в обязательном порядке указываются:</w:t>
      </w:r>
    </w:p>
    <w:p w:rsidR="000C6718" w:rsidRDefault="000C6718" w:rsidP="000C6718">
      <w:pPr>
        <w:pStyle w:val="ConsPlusNormal"/>
        <w:spacing w:before="220"/>
        <w:ind w:firstLine="540"/>
        <w:jc w:val="both"/>
      </w:pPr>
      <w:r>
        <w:t>наименование Министерства, Центра, МФЦ, в которые подается заявление об исправлении опечаток;</w:t>
      </w:r>
    </w:p>
    <w:p w:rsidR="000C6718" w:rsidRDefault="000C6718" w:rsidP="000C6718">
      <w:pPr>
        <w:pStyle w:val="ConsPlusNormal"/>
        <w:spacing w:before="280"/>
        <w:ind w:firstLine="540"/>
        <w:jc w:val="both"/>
      </w:pPr>
      <w:proofErr w:type="gramStart"/>
      <w:r>
        <w:t>вид, дата, номер выдачи (регистрации) документа, выданного в результате предоставления государственной (муниципальной) услуги.</w:t>
      </w:r>
      <w:proofErr w:type="gramEnd"/>
    </w:p>
    <w:p w:rsidR="000C6718" w:rsidRDefault="000C6718" w:rsidP="000C6718">
      <w:pPr>
        <w:pStyle w:val="ConsPlusNormal"/>
        <w:spacing w:before="220"/>
        <w:ind w:firstLine="540"/>
        <w:jc w:val="both"/>
      </w:pPr>
      <w:bookmarkStart w:id="12" w:name="P1180"/>
      <w:bookmarkEnd w:id="12"/>
      <w:r>
        <w:t xml:space="preserve">3.7.2.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w:t>
      </w:r>
      <w:r>
        <w:lastRenderedPageBreak/>
        <w:t>подтверждающий соответствующие полномочия.</w:t>
      </w:r>
    </w:p>
    <w:p w:rsidR="000C6718" w:rsidRDefault="000C6718" w:rsidP="000C6718">
      <w:pPr>
        <w:pStyle w:val="ConsPlusNormal"/>
        <w:spacing w:before="220"/>
        <w:ind w:firstLine="540"/>
        <w:jc w:val="both"/>
      </w:pPr>
      <w:r>
        <w:t>3.7.3. Оснований для отказа в приеме заявления об исправлении опечаток не предусмотрено.</w:t>
      </w:r>
    </w:p>
    <w:p w:rsidR="000C6718" w:rsidRDefault="000C6718" w:rsidP="000C6718">
      <w:pPr>
        <w:pStyle w:val="ConsPlusNormal"/>
        <w:spacing w:before="220"/>
        <w:ind w:firstLine="540"/>
        <w:jc w:val="both"/>
      </w:pPr>
      <w:bookmarkStart w:id="13" w:name="P1182"/>
      <w:bookmarkEnd w:id="13"/>
      <w:r>
        <w:t>3.7.4. Основаниями для отказа в исправлении опечаток являются:</w:t>
      </w:r>
    </w:p>
    <w:p w:rsidR="000C6718" w:rsidRDefault="000C6718" w:rsidP="000C6718">
      <w:pPr>
        <w:pStyle w:val="ConsPlusNormal"/>
        <w:spacing w:before="220"/>
        <w:ind w:firstLine="540"/>
        <w:jc w:val="both"/>
      </w:pPr>
      <w:r>
        <w:t xml:space="preserve">представленные документы по составу и содержанию не соответствуют требованиям </w:t>
      </w:r>
      <w:hyperlink w:anchor="P1174" w:history="1">
        <w:r>
          <w:rPr>
            <w:color w:val="0000FF"/>
          </w:rPr>
          <w:t>пунктов 3.7.1</w:t>
        </w:r>
      </w:hyperlink>
      <w:r>
        <w:t xml:space="preserve"> и </w:t>
      </w:r>
      <w:hyperlink w:anchor="P1180" w:history="1">
        <w:r>
          <w:rPr>
            <w:color w:val="0000FF"/>
          </w:rPr>
          <w:t>3.7.2</w:t>
        </w:r>
      </w:hyperlink>
      <w:r>
        <w:t xml:space="preserve"> настоящего Административного регламента;</w:t>
      </w:r>
    </w:p>
    <w:p w:rsidR="000C6718" w:rsidRDefault="000C6718" w:rsidP="000C6718">
      <w:pPr>
        <w:pStyle w:val="ConsPlusNormal"/>
        <w:spacing w:before="220"/>
        <w:ind w:firstLine="540"/>
        <w:jc w:val="both"/>
      </w:pPr>
      <w:r>
        <w:t>принятие Министерством, Центром, МФЦ решения об отсутствии опечаток.</w:t>
      </w:r>
    </w:p>
    <w:p w:rsidR="000C6718" w:rsidRDefault="000C6718" w:rsidP="000C6718">
      <w:pPr>
        <w:pStyle w:val="ConsPlusNormal"/>
        <w:spacing w:before="220"/>
        <w:ind w:firstLine="540"/>
        <w:jc w:val="both"/>
      </w:pPr>
      <w:r>
        <w:t>3.7.5. Отказ в исправлении опечаток по иным основаниям не допускается.</w:t>
      </w:r>
    </w:p>
    <w:p w:rsidR="000C6718" w:rsidRDefault="000C6718" w:rsidP="000C6718">
      <w:pPr>
        <w:pStyle w:val="ConsPlusNormal"/>
        <w:spacing w:before="220"/>
        <w:ind w:firstLine="540"/>
        <w:jc w:val="both"/>
      </w:pPr>
      <w:r>
        <w:t>3.7.6. Заявление об исправлении опечаток регистрируется Министерством, Центром либо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Министерство, Центр на бумажном носителе через сотрудника (курьера) не позднее рабочего дня, следующего за днем приема документов.</w:t>
      </w:r>
    </w:p>
    <w:p w:rsidR="000C6718" w:rsidRDefault="000C6718" w:rsidP="000C6718">
      <w:pPr>
        <w:pStyle w:val="ConsPlusNormal"/>
        <w:spacing w:before="220"/>
        <w:ind w:firstLine="540"/>
        <w:jc w:val="both"/>
      </w:pPr>
      <w:bookmarkStart w:id="14" w:name="P1187"/>
      <w:bookmarkEnd w:id="14"/>
      <w:r>
        <w:t xml:space="preserve">3.7.7. Заявление об исправлении опечаток рассматривается в течение 5 рабочих дней со дня, следующего за днем регистрации заявления об исправлении опечаток на предмет соответствия требованиям, предусмотренным </w:t>
      </w:r>
      <w:hyperlink w:anchor="P1174" w:history="1">
        <w:r>
          <w:rPr>
            <w:color w:val="0000FF"/>
          </w:rPr>
          <w:t>пунктом 3.7.1</w:t>
        </w:r>
      </w:hyperlink>
      <w:r>
        <w:t>.</w:t>
      </w:r>
    </w:p>
    <w:p w:rsidR="000C6718" w:rsidRDefault="000C6718" w:rsidP="000C6718">
      <w:pPr>
        <w:pStyle w:val="ConsPlusNormal"/>
        <w:spacing w:before="220"/>
        <w:ind w:firstLine="540"/>
        <w:jc w:val="both"/>
      </w:pPr>
      <w:r>
        <w:t xml:space="preserve">3.7.8. По результатам рассмотрения заявления об исправлении опечаток Министерства Центра, МФЦ в срок, предусмотренный </w:t>
      </w:r>
      <w:hyperlink w:anchor="P1187" w:history="1">
        <w:r>
          <w:rPr>
            <w:color w:val="0000FF"/>
          </w:rPr>
          <w:t>пунктом 3.7.7</w:t>
        </w:r>
      </w:hyperlink>
      <w:r>
        <w:t xml:space="preserve"> настоящего Административного регламента:</w:t>
      </w:r>
    </w:p>
    <w:p w:rsidR="000C6718" w:rsidRDefault="000C6718" w:rsidP="000C6718">
      <w:pPr>
        <w:pStyle w:val="ConsPlusNormal"/>
        <w:spacing w:before="220"/>
        <w:ind w:firstLine="540"/>
        <w:jc w:val="both"/>
      </w:pPr>
      <w:r>
        <w:t xml:space="preserve">1) в случае отсутствия оснований для отказа в исправлении опечаток, предусмотренных </w:t>
      </w:r>
      <w:hyperlink w:anchor="P1182" w:history="1">
        <w:r>
          <w:rPr>
            <w:color w:val="0000FF"/>
          </w:rPr>
          <w:t>пунктом 3.7.4</w:t>
        </w:r>
      </w:hyperlink>
      <w:r>
        <w:t xml:space="preserve"> настоящего Административного регламента, принимает решение об исправлении опечаток;</w:t>
      </w:r>
    </w:p>
    <w:p w:rsidR="000C6718" w:rsidRDefault="000C6718" w:rsidP="000C6718">
      <w:pPr>
        <w:pStyle w:val="ConsPlusNormal"/>
        <w:spacing w:before="220"/>
        <w:ind w:firstLine="540"/>
        <w:jc w:val="both"/>
      </w:pPr>
      <w:r>
        <w:t xml:space="preserve">2) в случае наличия хотя бы одного из оснований для отказа в исправлении опечаток, предусмотренных </w:t>
      </w:r>
      <w:hyperlink w:anchor="P1182" w:history="1">
        <w:r>
          <w:rPr>
            <w:color w:val="0000FF"/>
          </w:rPr>
          <w:t>пунктом 3.7.4</w:t>
        </w:r>
      </w:hyperlink>
      <w:r>
        <w:t xml:space="preserve"> Административного регламента, принимает решение об отсутствии необходимости исправления опечаток.</w:t>
      </w:r>
    </w:p>
    <w:p w:rsidR="000C6718" w:rsidRDefault="000C6718" w:rsidP="000C6718">
      <w:pPr>
        <w:pStyle w:val="ConsPlusNormal"/>
        <w:spacing w:before="220"/>
        <w:ind w:firstLine="540"/>
        <w:jc w:val="both"/>
      </w:pPr>
      <w:r>
        <w:t>3.7.9. В случае принятия решения об отсутствии необходимости исправления опечаток Министерством, Центром, МФЦ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0C6718" w:rsidRDefault="000C6718" w:rsidP="000C6718">
      <w:pPr>
        <w:pStyle w:val="ConsPlusNormal"/>
        <w:spacing w:before="220"/>
        <w:ind w:firstLine="540"/>
        <w:jc w:val="both"/>
      </w:pPr>
      <w: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rsidR="000C6718" w:rsidRDefault="000C6718" w:rsidP="000C6718">
      <w:pPr>
        <w:pStyle w:val="ConsPlusNormal"/>
        <w:spacing w:before="220"/>
        <w:ind w:firstLine="540"/>
        <w:jc w:val="both"/>
      </w:pPr>
      <w:r>
        <w:t xml:space="preserve">3.7.10. Исправление опечаток и ошибок осуществляется Министерством, Центром, МФЦ в течение 3 рабочих дней со дня принятия решения, предусмотренного подпунктом 1 </w:t>
      </w:r>
      <w:hyperlink w:anchor="P1187" w:history="1">
        <w:r>
          <w:rPr>
            <w:color w:val="0000FF"/>
          </w:rPr>
          <w:t>пункта 3.7.7</w:t>
        </w:r>
      </w:hyperlink>
      <w:r>
        <w:t xml:space="preserve"> настоящего Административного регламента.</w:t>
      </w:r>
    </w:p>
    <w:p w:rsidR="000C6718" w:rsidRDefault="000C6718" w:rsidP="000C6718">
      <w:pPr>
        <w:pStyle w:val="ConsPlusNormal"/>
        <w:spacing w:before="220"/>
        <w:ind w:firstLine="540"/>
        <w:jc w:val="both"/>
      </w:pPr>
      <w:r>
        <w:t>Результатом исправления опечаток является подготовленный в двух экземплярах документ об исправлении опечаток и ошибок.</w:t>
      </w:r>
    </w:p>
    <w:p w:rsidR="000C6718" w:rsidRDefault="000C6718" w:rsidP="000C6718">
      <w:pPr>
        <w:pStyle w:val="ConsPlusNormal"/>
        <w:spacing w:before="220"/>
        <w:ind w:firstLine="540"/>
        <w:jc w:val="both"/>
      </w:pPr>
      <w:r>
        <w:t>Один оригинальный экземпляр документа об исправлении опечаток и ошибок выдается заявителю. Второй оригинальный экземпляр документа об исправлении опечаток и ошибок, хранится в Министерстве, Центре либо МФЦ.</w:t>
      </w:r>
    </w:p>
    <w:p w:rsidR="000C6718" w:rsidRDefault="000C6718" w:rsidP="000C6718">
      <w:pPr>
        <w:pStyle w:val="ConsPlusNormal"/>
        <w:jc w:val="both"/>
      </w:pPr>
    </w:p>
    <w:p w:rsidR="000C6718" w:rsidRDefault="000C6718" w:rsidP="000C6718">
      <w:pPr>
        <w:pStyle w:val="ConsPlusTitle"/>
        <w:jc w:val="center"/>
        <w:outlineLvl w:val="1"/>
      </w:pPr>
      <w:r>
        <w:t xml:space="preserve">4. Формы </w:t>
      </w:r>
      <w:proofErr w:type="gramStart"/>
      <w:r>
        <w:t>контроля за</w:t>
      </w:r>
      <w:proofErr w:type="gramEnd"/>
      <w:r>
        <w:t xml:space="preserve"> исполнением</w:t>
      </w:r>
    </w:p>
    <w:p w:rsidR="000C6718" w:rsidRDefault="000C6718" w:rsidP="000C6718">
      <w:pPr>
        <w:pStyle w:val="ConsPlusTitle"/>
        <w:jc w:val="center"/>
      </w:pPr>
      <w:r>
        <w:lastRenderedPageBreak/>
        <w:t>Административного регламента</w:t>
      </w:r>
    </w:p>
    <w:p w:rsidR="000C6718" w:rsidRDefault="000C6718" w:rsidP="000C6718">
      <w:pPr>
        <w:pStyle w:val="ConsPlusNormal"/>
        <w:jc w:val="both"/>
      </w:pPr>
    </w:p>
    <w:p w:rsidR="000C6718" w:rsidRDefault="000C6718" w:rsidP="000C6718">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0C6718" w:rsidRDefault="000C6718" w:rsidP="000C6718">
      <w:pPr>
        <w:pStyle w:val="ConsPlusTitle"/>
        <w:jc w:val="center"/>
      </w:pPr>
      <w:r>
        <w:t>и исполнением ответственными должностными лицами положений</w:t>
      </w:r>
    </w:p>
    <w:p w:rsidR="000C6718" w:rsidRDefault="000C6718" w:rsidP="000C6718">
      <w:pPr>
        <w:pStyle w:val="ConsPlusTitle"/>
        <w:jc w:val="center"/>
      </w:pPr>
      <w:r>
        <w:t>Административного регламента услуги и иных нормативных</w:t>
      </w:r>
    </w:p>
    <w:p w:rsidR="000C6718" w:rsidRDefault="000C6718" w:rsidP="000C6718">
      <w:pPr>
        <w:pStyle w:val="ConsPlusTitle"/>
        <w:jc w:val="center"/>
      </w:pPr>
      <w:r>
        <w:t>правовых актов, устанавливающих требования к предоставлению</w:t>
      </w:r>
    </w:p>
    <w:p w:rsidR="000C6718" w:rsidRDefault="000C6718" w:rsidP="000C6718">
      <w:pPr>
        <w:pStyle w:val="ConsPlusTitle"/>
        <w:jc w:val="center"/>
      </w:pPr>
      <w:r>
        <w:t>государственной услуги, а также принятием решений</w:t>
      </w:r>
    </w:p>
    <w:p w:rsidR="000C6718" w:rsidRDefault="000C6718" w:rsidP="000C6718">
      <w:pPr>
        <w:pStyle w:val="ConsPlusTitle"/>
        <w:jc w:val="center"/>
      </w:pPr>
      <w:r>
        <w:t>ответственными лицами</w:t>
      </w:r>
    </w:p>
    <w:p w:rsidR="000C6718" w:rsidRDefault="000C6718" w:rsidP="000C6718">
      <w:pPr>
        <w:pStyle w:val="ConsPlusNormal"/>
        <w:jc w:val="both"/>
      </w:pPr>
    </w:p>
    <w:p w:rsidR="000C6718" w:rsidRDefault="000C6718" w:rsidP="000C6718">
      <w:pPr>
        <w:pStyle w:val="ConsPlusNormal"/>
        <w:ind w:firstLine="540"/>
        <w:jc w:val="both"/>
      </w:pPr>
      <w:r>
        <w:t xml:space="preserve">4.1.1. </w:t>
      </w:r>
      <w:proofErr w:type="gramStart"/>
      <w:r>
        <w:t>Текущий контроль осуществляется ответственными должностными лицами Министерства, Центра постоянно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министром (заместителем министра) проверок исполнения положений настоящего Административного регламента, иных нормативных правовых актов.</w:t>
      </w:r>
      <w:proofErr w:type="gramEnd"/>
    </w:p>
    <w:p w:rsidR="000C6718" w:rsidRDefault="000C6718" w:rsidP="000C6718">
      <w:pPr>
        <w:pStyle w:val="ConsPlusNormal"/>
        <w:jc w:val="both"/>
      </w:pPr>
    </w:p>
    <w:p w:rsidR="000C6718" w:rsidRDefault="000C6718" w:rsidP="000C6718">
      <w:pPr>
        <w:pStyle w:val="ConsPlusTitle"/>
        <w:jc w:val="center"/>
        <w:outlineLvl w:val="2"/>
      </w:pPr>
      <w:r>
        <w:t xml:space="preserve">4.2. Порядок и периодичность осуществления </w:t>
      </w:r>
      <w:proofErr w:type="gramStart"/>
      <w:r>
        <w:t>плановых</w:t>
      </w:r>
      <w:proofErr w:type="gramEnd"/>
    </w:p>
    <w:p w:rsidR="000C6718" w:rsidRDefault="000C6718" w:rsidP="000C6718">
      <w:pPr>
        <w:pStyle w:val="ConsPlusTitle"/>
        <w:jc w:val="center"/>
      </w:pPr>
      <w:r>
        <w:t>и внеплановых проверок полноты и качества предоставления</w:t>
      </w:r>
    </w:p>
    <w:p w:rsidR="000C6718" w:rsidRDefault="000C6718" w:rsidP="000C6718">
      <w:pPr>
        <w:pStyle w:val="ConsPlusTitle"/>
        <w:jc w:val="center"/>
      </w:pPr>
      <w:r>
        <w:t>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 xml:space="preserve">4.2.1. В целях осуществления </w:t>
      </w:r>
      <w:proofErr w:type="gramStart"/>
      <w:r>
        <w:t>контроля за</w:t>
      </w:r>
      <w:proofErr w:type="gramEnd"/>
      <w:r>
        <w:t xml:space="preserve"> полнотой и качеством предоставления государственной услуги Министерством проводятся плановые и внеплановые проверки.</w:t>
      </w:r>
    </w:p>
    <w:p w:rsidR="000C6718" w:rsidRDefault="000C6718" w:rsidP="000C671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министром.</w:t>
      </w:r>
    </w:p>
    <w:p w:rsidR="000C6718" w:rsidRDefault="000C6718" w:rsidP="000C671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C6718" w:rsidRDefault="000C6718" w:rsidP="000C671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p>
    <w:p w:rsidR="000C6718" w:rsidRDefault="000C6718" w:rsidP="000C6718">
      <w:pPr>
        <w:pStyle w:val="ConsPlusNormal"/>
        <w:spacing w:before="220"/>
        <w:ind w:firstLine="540"/>
        <w:jc w:val="both"/>
      </w:pPr>
      <w:r>
        <w:t>4.2.2. О проведении проверки издается правовой акт Министерства о проведении проверки исполнения настоящего Административного регламента.</w:t>
      </w:r>
    </w:p>
    <w:p w:rsidR="000C6718" w:rsidRDefault="000C6718" w:rsidP="000C6718">
      <w:pPr>
        <w:pStyle w:val="ConsPlusNormal"/>
        <w:spacing w:before="220"/>
        <w:ind w:firstLine="540"/>
        <w:jc w:val="both"/>
      </w:pPr>
      <w:r>
        <w:t>4.2.3.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6718" w:rsidRDefault="000C6718" w:rsidP="000C6718">
      <w:pPr>
        <w:pStyle w:val="ConsPlusNormal"/>
        <w:jc w:val="both"/>
      </w:pPr>
    </w:p>
    <w:p w:rsidR="000C6718" w:rsidRDefault="000C6718" w:rsidP="000C6718">
      <w:pPr>
        <w:pStyle w:val="ConsPlusTitle"/>
        <w:jc w:val="center"/>
        <w:outlineLvl w:val="2"/>
      </w:pPr>
      <w:r>
        <w:t>4.3. Ответственность должностных лиц за решения и действия</w:t>
      </w:r>
    </w:p>
    <w:p w:rsidR="000C6718" w:rsidRDefault="000C6718" w:rsidP="000C6718">
      <w:pPr>
        <w:pStyle w:val="ConsPlusTitle"/>
        <w:jc w:val="center"/>
      </w:pPr>
      <w:r>
        <w:t xml:space="preserve">(бездействие), </w:t>
      </w:r>
      <w:proofErr w:type="gramStart"/>
      <w:r>
        <w:t>принимаемые</w:t>
      </w:r>
      <w:proofErr w:type="gramEnd"/>
      <w:r>
        <w:t xml:space="preserve"> (осуществляемые) в ходе</w:t>
      </w:r>
    </w:p>
    <w:p w:rsidR="000C6718" w:rsidRDefault="000C6718" w:rsidP="000C6718">
      <w:pPr>
        <w:pStyle w:val="ConsPlusTitle"/>
        <w:jc w:val="center"/>
      </w:pPr>
      <w:r>
        <w:t>предоставления 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 xml:space="preserve">4.3.1. 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w:t>
      </w:r>
      <w: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0C6718" w:rsidRDefault="000C6718" w:rsidP="000C6718">
      <w:pPr>
        <w:pStyle w:val="ConsPlusNormal"/>
        <w:spacing w:before="220"/>
        <w:ind w:firstLine="540"/>
        <w:jc w:val="both"/>
      </w:pPr>
      <w:r>
        <w:t>Министр, руководитель Центра несут ответственность за обеспечение предоставления государственной услуги.</w:t>
      </w:r>
    </w:p>
    <w:p w:rsidR="000C6718" w:rsidRDefault="000C6718" w:rsidP="000C6718">
      <w:pPr>
        <w:pStyle w:val="ConsPlusNormal"/>
        <w:spacing w:before="220"/>
        <w:ind w:firstLine="540"/>
        <w:jc w:val="both"/>
      </w:pPr>
      <w:r>
        <w:t>Должностные лица Министерства, Центра при предоставлении государственной услуги несут ответственность:</w:t>
      </w:r>
    </w:p>
    <w:p w:rsidR="000C6718" w:rsidRDefault="000C6718" w:rsidP="000C671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0C6718" w:rsidRDefault="000C6718" w:rsidP="000C6718">
      <w:pPr>
        <w:pStyle w:val="ConsPlusNormal"/>
        <w:spacing w:before="220"/>
        <w:ind w:firstLine="540"/>
        <w:jc w:val="both"/>
      </w:pPr>
      <w:r>
        <w:t>за действия (бездействие), влекущие нарушение прав и законных интересов физических лиц.</w:t>
      </w:r>
    </w:p>
    <w:p w:rsidR="000C6718" w:rsidRDefault="000C6718" w:rsidP="000C6718">
      <w:pPr>
        <w:pStyle w:val="ConsPlusNormal"/>
        <w:spacing w:before="220"/>
        <w:ind w:firstLine="540"/>
        <w:jc w:val="both"/>
      </w:pPr>
      <w:r>
        <w:t>4.3.2.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нормативными правовыми актами Российской Федерации.</w:t>
      </w:r>
    </w:p>
    <w:p w:rsidR="000C6718" w:rsidRDefault="000C6718" w:rsidP="000C6718">
      <w:pPr>
        <w:pStyle w:val="ConsPlusNormal"/>
        <w:jc w:val="both"/>
      </w:pPr>
    </w:p>
    <w:p w:rsidR="000C6718" w:rsidRDefault="000C6718" w:rsidP="000C6718">
      <w:pPr>
        <w:pStyle w:val="ConsPlusTitle"/>
        <w:jc w:val="center"/>
        <w:outlineLvl w:val="2"/>
      </w:pPr>
      <w:r>
        <w:t>4.4. Положения, характеризующие требования к формам контроля</w:t>
      </w:r>
    </w:p>
    <w:p w:rsidR="000C6718" w:rsidRDefault="000C6718" w:rsidP="000C6718">
      <w:pPr>
        <w:pStyle w:val="ConsPlusTitle"/>
        <w:jc w:val="center"/>
      </w:pPr>
      <w:r>
        <w:t>за предоставлением государственной услуги со стороны</w:t>
      </w:r>
    </w:p>
    <w:p w:rsidR="000C6718" w:rsidRDefault="000C6718" w:rsidP="000C6718">
      <w:pPr>
        <w:pStyle w:val="ConsPlusTitle"/>
        <w:jc w:val="center"/>
      </w:pPr>
      <w:r>
        <w:t>граждан, их объединений и организаций</w:t>
      </w:r>
    </w:p>
    <w:p w:rsidR="000C6718" w:rsidRDefault="000C6718" w:rsidP="000C6718">
      <w:pPr>
        <w:pStyle w:val="ConsPlusNormal"/>
        <w:jc w:val="both"/>
      </w:pPr>
    </w:p>
    <w:p w:rsidR="000C6718" w:rsidRDefault="000C6718" w:rsidP="000C6718">
      <w:pPr>
        <w:pStyle w:val="ConsPlusNormal"/>
        <w:ind w:firstLine="540"/>
        <w:jc w:val="both"/>
      </w:pPr>
      <w:r>
        <w:t xml:space="preserve">4.4.1.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C6718" w:rsidRDefault="000C6718" w:rsidP="000C6718">
      <w:pPr>
        <w:pStyle w:val="ConsPlusNormal"/>
        <w:jc w:val="both"/>
      </w:pPr>
    </w:p>
    <w:p w:rsidR="000C6718" w:rsidRDefault="000C6718" w:rsidP="000C6718">
      <w:pPr>
        <w:pStyle w:val="ConsPlusTitle"/>
        <w:jc w:val="center"/>
        <w:outlineLvl w:val="1"/>
      </w:pPr>
      <w:bookmarkStart w:id="15" w:name="P1237"/>
      <w:bookmarkEnd w:id="15"/>
      <w:r>
        <w:t>5. Досудебный (внесудебный) порядок обжалования решений</w:t>
      </w:r>
    </w:p>
    <w:p w:rsidR="000C6718" w:rsidRDefault="000C6718" w:rsidP="000C6718">
      <w:pPr>
        <w:pStyle w:val="ConsPlusTitle"/>
        <w:jc w:val="center"/>
      </w:pPr>
      <w:r>
        <w:t>и действий (бездействия) Министерства, а также должностных</w:t>
      </w:r>
    </w:p>
    <w:p w:rsidR="000C6718" w:rsidRDefault="000C6718" w:rsidP="000C6718">
      <w:pPr>
        <w:pStyle w:val="ConsPlusTitle"/>
        <w:jc w:val="center"/>
      </w:pPr>
      <w:r>
        <w:t>лиц и государственных служащих Министерства,</w:t>
      </w:r>
    </w:p>
    <w:p w:rsidR="000C6718" w:rsidRDefault="000C6718" w:rsidP="000C6718">
      <w:pPr>
        <w:pStyle w:val="ConsPlusTitle"/>
        <w:jc w:val="center"/>
      </w:pPr>
      <w:r>
        <w:t>МФЦ, работника МФЦ</w:t>
      </w:r>
    </w:p>
    <w:p w:rsidR="000C6718" w:rsidRDefault="000C6718" w:rsidP="000C6718">
      <w:pPr>
        <w:pStyle w:val="ConsPlusNormal"/>
        <w:jc w:val="both"/>
      </w:pPr>
    </w:p>
    <w:p w:rsidR="000C6718" w:rsidRDefault="000C6718" w:rsidP="000C6718">
      <w:pPr>
        <w:pStyle w:val="ConsPlusTitle"/>
        <w:jc w:val="center"/>
        <w:outlineLvl w:val="2"/>
      </w:pPr>
      <w:r>
        <w:t xml:space="preserve">5.1. Право заявителей </w:t>
      </w:r>
      <w:proofErr w:type="gramStart"/>
      <w:r>
        <w:t>на</w:t>
      </w:r>
      <w:proofErr w:type="gramEnd"/>
      <w:r>
        <w:t xml:space="preserve"> досудебное (внесудебное)</w:t>
      </w:r>
    </w:p>
    <w:p w:rsidR="000C6718" w:rsidRDefault="000C6718" w:rsidP="000C6718">
      <w:pPr>
        <w:pStyle w:val="ConsPlusTitle"/>
        <w:jc w:val="center"/>
      </w:pPr>
      <w:r>
        <w:t>обжалование решений и действий (бездействия), принятых</w:t>
      </w:r>
    </w:p>
    <w:p w:rsidR="000C6718" w:rsidRDefault="000C6718" w:rsidP="000C6718">
      <w:pPr>
        <w:pStyle w:val="ConsPlusTitle"/>
        <w:jc w:val="center"/>
      </w:pPr>
      <w:r>
        <w:t>(</w:t>
      </w:r>
      <w:proofErr w:type="gramStart"/>
      <w:r>
        <w:t>осуществляемых</w:t>
      </w:r>
      <w:proofErr w:type="gramEnd"/>
      <w:r>
        <w:t>) в ходе предоставления</w:t>
      </w:r>
    </w:p>
    <w:p w:rsidR="000C6718" w:rsidRDefault="000C6718" w:rsidP="000C6718">
      <w:pPr>
        <w:pStyle w:val="ConsPlusTitle"/>
        <w:jc w:val="center"/>
      </w:pPr>
      <w:r>
        <w:t>государственной услуги</w:t>
      </w:r>
    </w:p>
    <w:p w:rsidR="000C6718" w:rsidRDefault="000C6718" w:rsidP="000C6718">
      <w:pPr>
        <w:pStyle w:val="ConsPlusNormal"/>
        <w:jc w:val="both"/>
      </w:pPr>
    </w:p>
    <w:p w:rsidR="000C6718" w:rsidRDefault="000C6718" w:rsidP="000C6718">
      <w:pPr>
        <w:pStyle w:val="ConsPlusNormal"/>
        <w:ind w:firstLine="540"/>
        <w:jc w:val="both"/>
      </w:pPr>
      <w:r>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C6718" w:rsidRDefault="000C6718" w:rsidP="000C6718">
      <w:pPr>
        <w:pStyle w:val="ConsPlusNormal"/>
        <w:jc w:val="both"/>
      </w:pPr>
    </w:p>
    <w:p w:rsidR="000C6718" w:rsidRDefault="000C6718" w:rsidP="000C6718">
      <w:pPr>
        <w:pStyle w:val="ConsPlusTitle"/>
        <w:jc w:val="center"/>
        <w:outlineLvl w:val="2"/>
      </w:pPr>
      <w:r>
        <w:t>5.2. Предмет досудебного (внесудебного) обжалования</w:t>
      </w:r>
    </w:p>
    <w:p w:rsidR="000C6718" w:rsidRDefault="000C6718" w:rsidP="000C6718">
      <w:pPr>
        <w:pStyle w:val="ConsPlusNormal"/>
        <w:jc w:val="both"/>
      </w:pPr>
    </w:p>
    <w:p w:rsidR="000C6718" w:rsidRDefault="000C6718" w:rsidP="000C6718">
      <w:pPr>
        <w:pStyle w:val="ConsPlusNormal"/>
        <w:ind w:firstLine="540"/>
        <w:jc w:val="both"/>
      </w:pPr>
      <w:r>
        <w:t>5.2.1. Предметом досудебного (внесудебного) обжалования заявителем решений и действий (бездействия) Министерства, Центра, МФЦ, должностных лиц Министерства, Центра, МФЦ, ответственных за предоставление государственной услуги, являются в том числе:</w:t>
      </w:r>
    </w:p>
    <w:p w:rsidR="000C6718" w:rsidRDefault="000C6718" w:rsidP="000C671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5" w:history="1">
        <w:r>
          <w:rPr>
            <w:color w:val="0000FF"/>
          </w:rPr>
          <w:t>статье 15.1</w:t>
        </w:r>
      </w:hyperlink>
      <w:r>
        <w:t xml:space="preserve"> Федерального закона от 27.07.2010 N 210-ФЗ;</w:t>
      </w:r>
    </w:p>
    <w:p w:rsidR="000C6718" w:rsidRDefault="000C6718" w:rsidP="000C671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lastRenderedPageBreak/>
        <w:t xml:space="preserve">обжалуются, возложена функция по предоставлению соответствующих государственных услуг в полном объеме в порядке, определенном </w:t>
      </w:r>
      <w:hyperlink r:id="rId16" w:history="1">
        <w:r>
          <w:rPr>
            <w:color w:val="0000FF"/>
          </w:rPr>
          <w:t>частью 1.3 статьи 16</w:t>
        </w:r>
      </w:hyperlink>
      <w:r>
        <w:t xml:space="preserve"> Федерального закона от 27.07.2010 N 210-ФЗ;</w:t>
      </w:r>
    </w:p>
    <w:p w:rsidR="000C6718" w:rsidRDefault="000C6718" w:rsidP="000C6718">
      <w:pPr>
        <w:pStyle w:val="ConsPlusNormal"/>
        <w:spacing w:before="220"/>
        <w:ind w:firstLine="540"/>
        <w:jc w:val="both"/>
      </w:pPr>
      <w:proofErr w:type="gramStart"/>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roofErr w:type="gramEnd"/>
    </w:p>
    <w:p w:rsidR="000C6718" w:rsidRDefault="000C6718" w:rsidP="000C671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0C6718" w:rsidRDefault="000C6718" w:rsidP="000C671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color w:val="0000FF"/>
          </w:rPr>
          <w:t>частью 1.3 статьи 16</w:t>
        </w:r>
      </w:hyperlink>
      <w:r>
        <w:t xml:space="preserve"> Федерального закона от 27.07.2010 N 210-ФЗ;</w:t>
      </w:r>
    </w:p>
    <w:p w:rsidR="000C6718" w:rsidRDefault="000C6718" w:rsidP="000C671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0C6718" w:rsidRDefault="000C6718" w:rsidP="000C6718">
      <w:pPr>
        <w:pStyle w:val="ConsPlusNormal"/>
        <w:spacing w:before="220"/>
        <w:ind w:firstLine="540"/>
        <w:jc w:val="both"/>
      </w:pPr>
      <w:proofErr w:type="gramStart"/>
      <w:r>
        <w:t>7) отказ Министерства, Центра, МФЦ, должностных лиц Министерства, Центра, ответственных за предоставление государственной услуги,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
    <w:p w:rsidR="000C6718" w:rsidRDefault="000C6718" w:rsidP="000C671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C6718" w:rsidRDefault="000C6718" w:rsidP="000C6718">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Кабардино-Балкарской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
    <w:p w:rsidR="000C6718" w:rsidRDefault="000C6718" w:rsidP="000C6718">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w:t>
      </w:r>
      <w: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0C6718" w:rsidRDefault="000C6718" w:rsidP="000C6718">
      <w:pPr>
        <w:pStyle w:val="ConsPlusNormal"/>
        <w:jc w:val="both"/>
      </w:pPr>
    </w:p>
    <w:p w:rsidR="000C6718" w:rsidRDefault="000C6718" w:rsidP="000C6718">
      <w:pPr>
        <w:pStyle w:val="ConsPlusTitle"/>
        <w:jc w:val="center"/>
        <w:outlineLvl w:val="2"/>
      </w:pPr>
      <w:r>
        <w:t>5.3. Органы исполнительной власти и должностные лица,</w:t>
      </w:r>
    </w:p>
    <w:p w:rsidR="000C6718" w:rsidRDefault="000C6718" w:rsidP="000C6718">
      <w:pPr>
        <w:pStyle w:val="ConsPlusTitle"/>
        <w:jc w:val="center"/>
      </w:pPr>
      <w:r>
        <w:t xml:space="preserve">которым может быть адресована жалоба в </w:t>
      </w:r>
      <w:proofErr w:type="gramStart"/>
      <w:r>
        <w:t>досудебном</w:t>
      </w:r>
      <w:proofErr w:type="gramEnd"/>
    </w:p>
    <w:p w:rsidR="000C6718" w:rsidRDefault="000C6718" w:rsidP="000C6718">
      <w:pPr>
        <w:pStyle w:val="ConsPlusTitle"/>
        <w:jc w:val="center"/>
      </w:pPr>
      <w:r>
        <w:t xml:space="preserve">(внесудебном) </w:t>
      </w:r>
      <w:proofErr w:type="gramStart"/>
      <w:r>
        <w:t>порядке</w:t>
      </w:r>
      <w:proofErr w:type="gramEnd"/>
      <w:r>
        <w:t>, а также способы подачи жалобы</w:t>
      </w:r>
    </w:p>
    <w:p w:rsidR="000C6718" w:rsidRDefault="000C6718" w:rsidP="000C6718">
      <w:pPr>
        <w:pStyle w:val="ConsPlusNormal"/>
        <w:jc w:val="both"/>
      </w:pPr>
    </w:p>
    <w:p w:rsidR="000C6718" w:rsidRDefault="000C6718" w:rsidP="000C6718">
      <w:pPr>
        <w:pStyle w:val="ConsPlusNormal"/>
        <w:ind w:firstLine="540"/>
        <w:jc w:val="both"/>
      </w:pPr>
      <w:r>
        <w:t>5.3.1. Жалоба подается в письменной форме на бумажном носителе, в электронной форме в Министерство, Центр, МФЦ либо в Министерство экономического развития Кабардино-Балкарской Республики, являющийся учредителем МФЦ (далее - учредитель МФЦ).</w:t>
      </w:r>
    </w:p>
    <w:p w:rsidR="000C6718" w:rsidRDefault="000C6718" w:rsidP="000C6718">
      <w:pPr>
        <w:pStyle w:val="ConsPlusNormal"/>
        <w:spacing w:before="220"/>
        <w:ind w:firstLine="540"/>
        <w:jc w:val="both"/>
      </w:pPr>
      <w:r>
        <w:t>Жалобы на решения и действия (бездействие) работника Министерства подаются Министру.</w:t>
      </w:r>
    </w:p>
    <w:p w:rsidR="000C6718" w:rsidRDefault="000C6718" w:rsidP="000C6718">
      <w:pPr>
        <w:pStyle w:val="ConsPlusNormal"/>
        <w:spacing w:before="220"/>
        <w:ind w:firstLine="540"/>
        <w:jc w:val="both"/>
      </w:pPr>
      <w:r>
        <w:t>Жалобы на решения и действия (бездействие) работника Центра подаются руководителю Центра. Жалобы на решения и действия (бездействие) Центра подаются в Министерство.</w:t>
      </w:r>
    </w:p>
    <w:p w:rsidR="000C6718" w:rsidRDefault="000C6718" w:rsidP="000C6718">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Кабардино-Балкарской Республики.</w:t>
      </w:r>
    </w:p>
    <w:p w:rsidR="000C6718" w:rsidRDefault="000C6718" w:rsidP="000C6718">
      <w:pPr>
        <w:pStyle w:val="ConsPlusNormal"/>
        <w:spacing w:before="220"/>
        <w:ind w:firstLine="540"/>
        <w:jc w:val="both"/>
      </w:pPr>
      <w:r>
        <w:t>Жалоба на решения и действия (бездействие) Министерства, должностных лиц Министерства, ответственных за предоставление государственной услуги, может быть направлена по почте, через МФЦ, с использованием информационно-телекоммуникационной сети "Интернет", официального сайта Министерства, портала, а также может быть принята при личном приеме заявителя.</w:t>
      </w:r>
    </w:p>
    <w:p w:rsidR="000C6718" w:rsidRDefault="000C6718" w:rsidP="000C6718">
      <w:pPr>
        <w:pStyle w:val="ConsPlusNormal"/>
        <w:spacing w:before="220"/>
        <w:ind w:firstLine="540"/>
        <w:jc w:val="both"/>
      </w:pPr>
      <w:r>
        <w:t>Жалоба на решения и действия (бездействие) Центра, работника Центра может быть направлена по почте, с использованием информационно-телекоммуникационной сети "Интернет", официального сайта Центра, портала, а также может быть принята при личном приеме заявителя.</w:t>
      </w:r>
    </w:p>
    <w:p w:rsidR="000C6718" w:rsidRDefault="000C6718" w:rsidP="000C6718">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C6718" w:rsidRDefault="000C6718" w:rsidP="000C6718">
      <w:pPr>
        <w:pStyle w:val="ConsPlusNormal"/>
        <w:jc w:val="both"/>
      </w:pPr>
    </w:p>
    <w:p w:rsidR="000C6718" w:rsidRDefault="000C6718" w:rsidP="000C6718">
      <w:pPr>
        <w:pStyle w:val="ConsPlusTitle"/>
        <w:jc w:val="center"/>
        <w:outlineLvl w:val="2"/>
      </w:pPr>
      <w:r>
        <w:t>5.4. Основания для начала процедуры</w:t>
      </w:r>
    </w:p>
    <w:p w:rsidR="000C6718" w:rsidRDefault="000C6718" w:rsidP="000C6718">
      <w:pPr>
        <w:pStyle w:val="ConsPlusTitle"/>
        <w:jc w:val="center"/>
      </w:pPr>
      <w:r>
        <w:t>досудебного (внесудебного) обжалования</w:t>
      </w:r>
    </w:p>
    <w:p w:rsidR="000C6718" w:rsidRDefault="000C6718" w:rsidP="000C6718">
      <w:pPr>
        <w:pStyle w:val="ConsPlusNormal"/>
        <w:jc w:val="both"/>
      </w:pPr>
    </w:p>
    <w:p w:rsidR="000C6718" w:rsidRDefault="000C6718" w:rsidP="000C6718">
      <w:pPr>
        <w:pStyle w:val="ConsPlusNormal"/>
        <w:ind w:firstLine="540"/>
        <w:jc w:val="both"/>
      </w:pPr>
      <w:r>
        <w:t xml:space="preserve">5.4.1.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color w:val="0000FF"/>
          </w:rPr>
          <w:t>части 5 статьи 11.2</w:t>
        </w:r>
      </w:hyperlink>
      <w:r>
        <w:t xml:space="preserve"> Федерального закона от 27.07.2010 N 210-ФЗ.</w:t>
      </w:r>
    </w:p>
    <w:p w:rsidR="000C6718" w:rsidRDefault="000C6718" w:rsidP="000C6718">
      <w:pPr>
        <w:pStyle w:val="ConsPlusNormal"/>
        <w:spacing w:before="220"/>
        <w:ind w:firstLine="540"/>
        <w:jc w:val="both"/>
      </w:pPr>
      <w:r>
        <w:t>В письменной жалобе в обязательном порядке указываются:</w:t>
      </w:r>
    </w:p>
    <w:p w:rsidR="000C6718" w:rsidRDefault="000C6718" w:rsidP="000C6718">
      <w:pPr>
        <w:pStyle w:val="ConsPlusNormal"/>
        <w:spacing w:before="220"/>
        <w:ind w:firstLine="540"/>
        <w:jc w:val="both"/>
      </w:pPr>
      <w:r>
        <w:t>- наименование Министерства, должностного лица Министерства, ответственного за предоставление государственной услуги, наименование Центра, МФЦ, их руководителей и (или) работников, решения и действия (бездействие) которых обжалуются;</w:t>
      </w:r>
    </w:p>
    <w:p w:rsidR="000C6718" w:rsidRDefault="000C6718" w:rsidP="000C6718">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718" w:rsidRDefault="000C6718" w:rsidP="000C6718">
      <w:pPr>
        <w:pStyle w:val="ConsPlusNormal"/>
        <w:spacing w:before="220"/>
        <w:ind w:firstLine="540"/>
        <w:jc w:val="both"/>
      </w:pPr>
      <w:r>
        <w:t xml:space="preserve">- сведения об обжалуемых решениях и действиях (бездействии) Министерства, Центра, </w:t>
      </w:r>
      <w:r>
        <w:lastRenderedPageBreak/>
        <w:t>МФЦ, должностных лиц Министерства, работников Центра либо МФЦ, ответственных за предоставление государственной услуги;</w:t>
      </w:r>
    </w:p>
    <w:p w:rsidR="000C6718" w:rsidRDefault="000C6718" w:rsidP="000C6718">
      <w:pPr>
        <w:pStyle w:val="ConsPlusNormal"/>
        <w:spacing w:before="220"/>
        <w:ind w:firstLine="540"/>
        <w:jc w:val="both"/>
      </w:pPr>
      <w:r>
        <w:t>- доводы, на основании которых заявитель не согласен с решением и действием (бездействием) Министерства, Центра, МФЦ, должностных лиц Министерства, работников Центра либо МФЦ, ответственных за предоставление государственной услуги. Заявителем могут быть представлены документы (при наличии), подтверждающие доводы заявителя, либо их копии.</w:t>
      </w:r>
    </w:p>
    <w:p w:rsidR="000C6718" w:rsidRDefault="000C6718" w:rsidP="000C6718">
      <w:pPr>
        <w:pStyle w:val="ConsPlusNormal"/>
        <w:jc w:val="both"/>
      </w:pPr>
    </w:p>
    <w:p w:rsidR="000C6718" w:rsidRDefault="000C6718" w:rsidP="000C6718">
      <w:pPr>
        <w:pStyle w:val="ConsPlusTitle"/>
        <w:jc w:val="center"/>
        <w:outlineLvl w:val="2"/>
      </w:pPr>
      <w:r>
        <w:t>5.5. Права заявителей на получение информации</w:t>
      </w:r>
    </w:p>
    <w:p w:rsidR="000C6718" w:rsidRDefault="000C6718" w:rsidP="000C6718">
      <w:pPr>
        <w:pStyle w:val="ConsPlusTitle"/>
        <w:jc w:val="center"/>
      </w:pPr>
      <w:r>
        <w:t>и документов, необходимых для составления</w:t>
      </w:r>
    </w:p>
    <w:p w:rsidR="000C6718" w:rsidRDefault="000C6718" w:rsidP="000C6718">
      <w:pPr>
        <w:pStyle w:val="ConsPlusTitle"/>
        <w:jc w:val="center"/>
      </w:pPr>
      <w:r>
        <w:t>и обоснования жалобы</w:t>
      </w:r>
    </w:p>
    <w:p w:rsidR="000C6718" w:rsidRDefault="000C6718" w:rsidP="000C6718">
      <w:pPr>
        <w:pStyle w:val="ConsPlusNormal"/>
        <w:spacing w:before="280"/>
        <w:ind w:firstLine="540"/>
        <w:jc w:val="both"/>
      </w:pPr>
      <w:r>
        <w:t xml:space="preserve">5.5.1.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color w:val="0000FF"/>
          </w:rPr>
          <w:t>статьей 11.1</w:t>
        </w:r>
      </w:hyperlink>
      <w: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C6718" w:rsidRDefault="000C6718" w:rsidP="000C6718">
      <w:pPr>
        <w:pStyle w:val="ConsPlusNormal"/>
        <w:jc w:val="both"/>
      </w:pPr>
    </w:p>
    <w:p w:rsidR="000C6718" w:rsidRDefault="000C6718" w:rsidP="000C6718">
      <w:pPr>
        <w:pStyle w:val="ConsPlusTitle"/>
        <w:jc w:val="center"/>
        <w:outlineLvl w:val="2"/>
      </w:pPr>
      <w:r>
        <w:t>5.6. Сроки рассмотрения жалобы</w:t>
      </w:r>
    </w:p>
    <w:p w:rsidR="000C6718" w:rsidRDefault="000C6718" w:rsidP="000C6718">
      <w:pPr>
        <w:pStyle w:val="ConsPlusNormal"/>
        <w:jc w:val="both"/>
      </w:pPr>
    </w:p>
    <w:p w:rsidR="000C6718" w:rsidRDefault="000C6718" w:rsidP="000C6718">
      <w:pPr>
        <w:pStyle w:val="ConsPlusNormal"/>
        <w:ind w:firstLine="540"/>
        <w:jc w:val="both"/>
      </w:pPr>
      <w:r>
        <w:t xml:space="preserve">5.6.1. </w:t>
      </w:r>
      <w:proofErr w:type="gramStart"/>
      <w:r>
        <w:t>Жалоба, поступившая в Министерство, Центр, МФЦ, учредителю МФЦ, подлежит рассмотрению в течение пятнадцати рабочих дней со дня ее регистрации, а в случае обжалования отказа Министерства, Центра,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6718" w:rsidRDefault="000C6718" w:rsidP="000C6718">
      <w:pPr>
        <w:pStyle w:val="ConsPlusNormal"/>
        <w:jc w:val="both"/>
      </w:pPr>
    </w:p>
    <w:p w:rsidR="000C6718" w:rsidRDefault="000C6718" w:rsidP="000C6718">
      <w:pPr>
        <w:pStyle w:val="ConsPlusTitle"/>
        <w:jc w:val="center"/>
        <w:outlineLvl w:val="2"/>
      </w:pPr>
      <w:r>
        <w:t xml:space="preserve">5.7. Результат </w:t>
      </w:r>
      <w:proofErr w:type="gramStart"/>
      <w:r>
        <w:t>досудебного</w:t>
      </w:r>
      <w:proofErr w:type="gramEnd"/>
      <w:r>
        <w:t xml:space="preserve"> (внесудебного)</w:t>
      </w:r>
    </w:p>
    <w:p w:rsidR="000C6718" w:rsidRDefault="000C6718" w:rsidP="000C6718">
      <w:pPr>
        <w:pStyle w:val="ConsPlusTitle"/>
        <w:jc w:val="center"/>
      </w:pPr>
      <w:r>
        <w:t>обжалования применительно к каждой процедуре</w:t>
      </w:r>
    </w:p>
    <w:p w:rsidR="000C6718" w:rsidRDefault="000C6718" w:rsidP="000C6718">
      <w:pPr>
        <w:pStyle w:val="ConsPlusTitle"/>
        <w:jc w:val="center"/>
      </w:pPr>
      <w:r>
        <w:t>либо инстанции обжалования</w:t>
      </w:r>
    </w:p>
    <w:p w:rsidR="000C6718" w:rsidRDefault="000C6718" w:rsidP="000C6718">
      <w:pPr>
        <w:pStyle w:val="ConsPlusNormal"/>
        <w:jc w:val="both"/>
      </w:pPr>
    </w:p>
    <w:p w:rsidR="000C6718" w:rsidRDefault="000C6718" w:rsidP="000C6718">
      <w:pPr>
        <w:pStyle w:val="ConsPlusNormal"/>
        <w:ind w:firstLine="540"/>
        <w:jc w:val="both"/>
      </w:pPr>
      <w:r>
        <w:t>5.7.1. По результатам рассмотрения жалобы принимается одно из следующих решений:</w:t>
      </w:r>
    </w:p>
    <w:p w:rsidR="000C6718" w:rsidRDefault="000C6718" w:rsidP="000C6718">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w:t>
      </w:r>
      <w:proofErr w:type="gramEnd"/>
    </w:p>
    <w:p w:rsidR="000C6718" w:rsidRDefault="000C6718" w:rsidP="000C6718">
      <w:pPr>
        <w:pStyle w:val="ConsPlusNormal"/>
        <w:spacing w:before="220"/>
        <w:ind w:firstLine="540"/>
        <w:jc w:val="both"/>
      </w:pPr>
      <w:r>
        <w:t>2) в удовлетворении жалобы отказывается.</w:t>
      </w:r>
    </w:p>
    <w:p w:rsidR="000C6718" w:rsidRDefault="000C6718" w:rsidP="000C6718">
      <w:pPr>
        <w:pStyle w:val="ConsPlusNormal"/>
        <w:spacing w:before="220"/>
        <w:ind w:firstLine="540"/>
        <w:jc w:val="both"/>
      </w:pPr>
      <w:r>
        <w:t xml:space="preserve">Не </w:t>
      </w:r>
      <w:proofErr w:type="gramStart"/>
      <w:r>
        <w:t>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 за подписью министра, руководителя Центра либо лиц, их замещающих:</w:t>
      </w:r>
    </w:p>
    <w:p w:rsidR="000C6718" w:rsidRDefault="000C6718" w:rsidP="000C671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Министерством, Центром,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6718" w:rsidRDefault="000C6718" w:rsidP="000C6718">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6718" w:rsidRDefault="000C6718" w:rsidP="000C6718">
      <w:pPr>
        <w:pStyle w:val="ConsPlusNormal"/>
        <w:spacing w:before="220"/>
        <w:ind w:firstLine="540"/>
        <w:jc w:val="both"/>
      </w:pPr>
      <w:r>
        <w:lastRenderedPageBreak/>
        <w:t xml:space="preserve">5.7.2.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718" w:rsidRDefault="000C6718" w:rsidP="000C6718">
      <w:pPr>
        <w:pStyle w:val="ConsPlusNormal"/>
        <w:jc w:val="both"/>
      </w:pPr>
    </w:p>
    <w:p w:rsidR="000C6718" w:rsidRDefault="000C6718" w:rsidP="000C6718">
      <w:pPr>
        <w:pStyle w:val="ConsPlusTitle"/>
        <w:jc w:val="center"/>
        <w:outlineLvl w:val="2"/>
      </w:pPr>
      <w:r>
        <w:t>5.8. Перечень нормативных правовых актов,</w:t>
      </w:r>
    </w:p>
    <w:p w:rsidR="000C6718" w:rsidRDefault="000C6718" w:rsidP="000C6718">
      <w:pPr>
        <w:pStyle w:val="ConsPlusTitle"/>
        <w:jc w:val="center"/>
      </w:pPr>
      <w:proofErr w:type="gramStart"/>
      <w:r>
        <w:t>регулирующих</w:t>
      </w:r>
      <w:proofErr w:type="gramEnd"/>
      <w:r>
        <w:t xml:space="preserve"> порядок досудебного (внесудебного)</w:t>
      </w:r>
    </w:p>
    <w:p w:rsidR="000C6718" w:rsidRDefault="000C6718" w:rsidP="000C6718">
      <w:pPr>
        <w:pStyle w:val="ConsPlusTitle"/>
        <w:jc w:val="center"/>
      </w:pPr>
      <w:r>
        <w:t>обжалования решений и действий (бездействия) Министерства,</w:t>
      </w:r>
    </w:p>
    <w:p w:rsidR="000C6718" w:rsidRDefault="000C6718" w:rsidP="000C6718">
      <w:pPr>
        <w:pStyle w:val="ConsPlusTitle"/>
        <w:jc w:val="center"/>
      </w:pPr>
      <w:r>
        <w:t>предоставляющего государственную услугу, а также его</w:t>
      </w:r>
    </w:p>
    <w:p w:rsidR="000C6718" w:rsidRDefault="000C6718" w:rsidP="000C6718">
      <w:pPr>
        <w:pStyle w:val="ConsPlusTitle"/>
        <w:jc w:val="center"/>
      </w:pPr>
      <w:r>
        <w:t>должностных лиц, МФЦ и его работников</w:t>
      </w:r>
    </w:p>
    <w:p w:rsidR="000C6718" w:rsidRDefault="000C6718" w:rsidP="000C6718">
      <w:pPr>
        <w:pStyle w:val="ConsPlusNormal"/>
        <w:jc w:val="both"/>
      </w:pPr>
    </w:p>
    <w:p w:rsidR="000C6718" w:rsidRDefault="000C6718" w:rsidP="000C6718">
      <w:pPr>
        <w:pStyle w:val="ConsPlusNormal"/>
        <w:ind w:firstLine="540"/>
        <w:jc w:val="both"/>
      </w:pPr>
      <w:r>
        <w:t>5.8.1. Порядок досудебного (внесудебного) обжалования решений и действий (бездействия) Министерства, Центра и (или) МФЦ, а также их должностных лиц регулируется следующими нормативными правовыми актами:</w:t>
      </w:r>
    </w:p>
    <w:p w:rsidR="000C6718" w:rsidRDefault="000C6718" w:rsidP="000C6718">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0C6718" w:rsidRDefault="000C6718" w:rsidP="000C6718">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718" w:rsidRDefault="000C6718" w:rsidP="000C6718">
      <w:pPr>
        <w:pStyle w:val="ConsPlusNormal"/>
        <w:spacing w:before="220"/>
        <w:ind w:firstLine="540"/>
        <w:jc w:val="both"/>
      </w:pPr>
      <w:hyperlink r:id="rId26"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C6718" w:rsidRDefault="000C6718" w:rsidP="000C6718">
      <w:pPr>
        <w:pStyle w:val="ConsPlusNormal"/>
        <w:spacing w:before="220"/>
        <w:ind w:firstLine="540"/>
        <w:jc w:val="both"/>
      </w:pPr>
      <w:hyperlink r:id="rId27" w:history="1">
        <w:r>
          <w:rPr>
            <w:color w:val="0000FF"/>
          </w:rPr>
          <w:t>постановлением</w:t>
        </w:r>
      </w:hyperlink>
      <w:r>
        <w:t xml:space="preserve"> Правительства Кабардино-Балкарской Республики от 21 февраля 2013 г. N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0C6718" w:rsidRDefault="000C6718" w:rsidP="000C6718">
      <w:pPr>
        <w:pStyle w:val="ConsPlusNormal"/>
        <w:spacing w:before="220"/>
        <w:ind w:firstLine="540"/>
        <w:jc w:val="both"/>
      </w:pPr>
      <w:r>
        <w:t xml:space="preserve">5.8.2. Информация, указанная в </w:t>
      </w:r>
      <w:hyperlink w:anchor="P1237" w:history="1">
        <w:r>
          <w:rPr>
            <w:color w:val="0000FF"/>
          </w:rPr>
          <w:t>разделе 5</w:t>
        </w:r>
      </w:hyperlink>
      <w:r>
        <w:t xml:space="preserve"> "Досудебный (внесудебный) порядок обжалования решений и действий (бездействия) Министерства, Центра, а также государственных служащих Министерства и должностных лиц Центра" размещена на Едином портале государственных и муниципальных услуг (функций).</w:t>
      </w: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right"/>
        <w:outlineLvl w:val="1"/>
      </w:pPr>
      <w:r>
        <w:t>Приложение N 1</w:t>
      </w:r>
    </w:p>
    <w:p w:rsidR="000C6718" w:rsidRDefault="000C6718" w:rsidP="000C6718">
      <w:pPr>
        <w:pStyle w:val="ConsPlusNormal"/>
        <w:jc w:val="right"/>
      </w:pPr>
      <w:r>
        <w:t>к Административному регламенту</w:t>
      </w:r>
    </w:p>
    <w:p w:rsidR="000C6718" w:rsidRDefault="000C6718" w:rsidP="000C6718">
      <w:pPr>
        <w:pStyle w:val="ConsPlusNormal"/>
        <w:jc w:val="right"/>
      </w:pPr>
      <w:r>
        <w:t>"Выдача гражданам удостоверения</w:t>
      </w:r>
    </w:p>
    <w:p w:rsidR="000C6718" w:rsidRDefault="000C6718" w:rsidP="000C6718">
      <w:pPr>
        <w:pStyle w:val="ConsPlusNormal"/>
        <w:jc w:val="right"/>
      </w:pPr>
      <w:r>
        <w:t>ветерана Великой Отечественной войны</w:t>
      </w:r>
    </w:p>
    <w:p w:rsidR="000C6718" w:rsidRDefault="000C6718" w:rsidP="000C6718">
      <w:pPr>
        <w:pStyle w:val="ConsPlusNormal"/>
        <w:jc w:val="right"/>
      </w:pPr>
      <w:r>
        <w:t>(как труженикам тыла)",</w:t>
      </w:r>
    </w:p>
    <w:p w:rsidR="000C6718" w:rsidRDefault="000C6718" w:rsidP="000C6718">
      <w:pPr>
        <w:pStyle w:val="ConsPlusNormal"/>
        <w:jc w:val="right"/>
      </w:pPr>
      <w:proofErr w:type="gramStart"/>
      <w:r>
        <w:t>утвержденному</w:t>
      </w:r>
      <w:proofErr w:type="gramEnd"/>
      <w:r>
        <w:t xml:space="preserve"> приказом</w:t>
      </w:r>
    </w:p>
    <w:p w:rsidR="000C6718" w:rsidRDefault="000C6718" w:rsidP="000C6718">
      <w:pPr>
        <w:pStyle w:val="ConsPlusNormal"/>
        <w:jc w:val="right"/>
      </w:pPr>
      <w:r>
        <w:t>Министерства труда и социальной защиты</w:t>
      </w:r>
    </w:p>
    <w:p w:rsidR="000C6718" w:rsidRDefault="000C6718" w:rsidP="000C6718">
      <w:pPr>
        <w:pStyle w:val="ConsPlusNormal"/>
        <w:jc w:val="right"/>
      </w:pPr>
      <w:r>
        <w:lastRenderedPageBreak/>
        <w:t>Кабардино-Балкарской Республики</w:t>
      </w:r>
    </w:p>
    <w:p w:rsidR="000C6718" w:rsidRDefault="000C6718" w:rsidP="000C6718">
      <w:pPr>
        <w:pStyle w:val="ConsPlusNormal"/>
        <w:jc w:val="right"/>
      </w:pPr>
      <w:r>
        <w:t>от 15 октября 2019 г. N 302-П</w:t>
      </w:r>
    </w:p>
    <w:p w:rsidR="000C6718" w:rsidRDefault="000C6718" w:rsidP="000C6718">
      <w:pPr>
        <w:pStyle w:val="ConsPlusNormal"/>
        <w:jc w:val="both"/>
      </w:pPr>
    </w:p>
    <w:p w:rsidR="000C6718" w:rsidRDefault="000C6718" w:rsidP="000C6718">
      <w:pPr>
        <w:pStyle w:val="ConsPlusTitle"/>
        <w:jc w:val="center"/>
      </w:pPr>
      <w:bookmarkStart w:id="16" w:name="P1338"/>
      <w:bookmarkEnd w:id="16"/>
      <w:r>
        <w:t>ЗАЯВЛЕНИЕ</w:t>
      </w:r>
    </w:p>
    <w:p w:rsidR="000C6718" w:rsidRDefault="000C6718" w:rsidP="000C6718">
      <w:pPr>
        <w:pStyle w:val="ConsPlusTitle"/>
        <w:jc w:val="center"/>
      </w:pPr>
      <w:r>
        <w:t>НА ПОДГОТОВКУ И ВЫДАЧУ УДОСТОВЕРЕНИЯ ВЕТЕРАНА</w:t>
      </w:r>
    </w:p>
    <w:p w:rsidR="000C6718" w:rsidRDefault="000C6718" w:rsidP="000C6718">
      <w:pPr>
        <w:pStyle w:val="ConsPlusTitle"/>
        <w:jc w:val="center"/>
      </w:pPr>
      <w:r>
        <w:t>ВЕЛИКОЙ ОТЕЧЕСТВЕННОЙ ВОЙНЫ (ТРУЖЕНИКИ ТЫЛА)</w:t>
      </w:r>
    </w:p>
    <w:p w:rsidR="000C6718" w:rsidRDefault="000C6718" w:rsidP="000C6718">
      <w:pPr>
        <w:pStyle w:val="ConsPlusNormal"/>
        <w:jc w:val="both"/>
      </w:pPr>
    </w:p>
    <w:p w:rsidR="000C6718" w:rsidRDefault="000C6718" w:rsidP="000C6718">
      <w:pPr>
        <w:pStyle w:val="ConsPlusNonformat"/>
        <w:jc w:val="both"/>
      </w:pPr>
      <w:r>
        <w:t xml:space="preserve">                                   Директору центра</w:t>
      </w:r>
    </w:p>
    <w:p w:rsidR="000C6718" w:rsidRDefault="000C6718" w:rsidP="000C6718">
      <w:pPr>
        <w:pStyle w:val="ConsPlusNonformat"/>
        <w:jc w:val="both"/>
      </w:pPr>
      <w:r>
        <w:t xml:space="preserve">                                   труда, занятости и социальной защиты</w:t>
      </w:r>
    </w:p>
    <w:p w:rsidR="000C6718" w:rsidRDefault="000C6718" w:rsidP="000C6718">
      <w:pPr>
        <w:pStyle w:val="ConsPlusNonformat"/>
        <w:jc w:val="both"/>
      </w:pPr>
      <w:r>
        <w:t xml:space="preserve">                                   района, города _________________________</w:t>
      </w:r>
    </w:p>
    <w:p w:rsidR="000C6718" w:rsidRDefault="000C6718" w:rsidP="000C6718">
      <w:pPr>
        <w:pStyle w:val="ConsPlusNonformat"/>
        <w:jc w:val="both"/>
      </w:pPr>
      <w:r>
        <w:t xml:space="preserve">                                   от _____________________________________</w:t>
      </w:r>
    </w:p>
    <w:p w:rsidR="000C6718" w:rsidRDefault="000C6718" w:rsidP="000C6718">
      <w:pPr>
        <w:pStyle w:val="ConsPlusNonformat"/>
        <w:jc w:val="both"/>
      </w:pPr>
      <w:r>
        <w:t xml:space="preserve">                                                   (фамилия)</w:t>
      </w:r>
    </w:p>
    <w:p w:rsidR="000C6718" w:rsidRDefault="000C6718" w:rsidP="000C6718">
      <w:pPr>
        <w:pStyle w:val="ConsPlusNonformat"/>
        <w:jc w:val="both"/>
      </w:pPr>
      <w:r>
        <w:t xml:space="preserve">                                   _______________________________________,</w:t>
      </w:r>
    </w:p>
    <w:p w:rsidR="000C6718" w:rsidRDefault="000C6718" w:rsidP="000C6718">
      <w:pPr>
        <w:pStyle w:val="ConsPlusNonformat"/>
        <w:jc w:val="both"/>
      </w:pPr>
      <w:r>
        <w:t xml:space="preserve">                                                (имя, отчество)</w:t>
      </w:r>
    </w:p>
    <w:p w:rsidR="000C6718" w:rsidRDefault="000C6718" w:rsidP="000C6718">
      <w:pPr>
        <w:pStyle w:val="ConsPlusNonformat"/>
        <w:jc w:val="both"/>
      </w:pPr>
      <w:r>
        <w:t xml:space="preserve">                                   </w:t>
      </w:r>
      <w:proofErr w:type="gramStart"/>
      <w:r>
        <w:t>проживающего</w:t>
      </w:r>
      <w:proofErr w:type="gramEnd"/>
      <w:r>
        <w:t xml:space="preserve"> по адресу:</w:t>
      </w:r>
    </w:p>
    <w:p w:rsidR="000C6718" w:rsidRDefault="000C6718" w:rsidP="000C6718">
      <w:pPr>
        <w:pStyle w:val="ConsPlusNonformat"/>
        <w:jc w:val="both"/>
      </w:pPr>
      <w:r>
        <w:t xml:space="preserve">                                   ________________________________________</w:t>
      </w:r>
    </w:p>
    <w:p w:rsidR="000C6718" w:rsidRDefault="000C6718" w:rsidP="000C6718">
      <w:pPr>
        <w:pStyle w:val="ConsPlusNonformat"/>
        <w:jc w:val="both"/>
      </w:pPr>
      <w:r>
        <w:t xml:space="preserve">                                   ________________________________________</w:t>
      </w:r>
    </w:p>
    <w:p w:rsidR="000C6718" w:rsidRDefault="000C6718" w:rsidP="000C6718">
      <w:pPr>
        <w:pStyle w:val="ConsPlusNonformat"/>
        <w:jc w:val="both"/>
      </w:pPr>
      <w:r>
        <w:t xml:space="preserve">                                   Вид документа, удостоверяющего личность,</w:t>
      </w:r>
    </w:p>
    <w:p w:rsidR="000C6718" w:rsidRDefault="000C6718" w:rsidP="000C6718">
      <w:pPr>
        <w:pStyle w:val="ConsPlusNonformat"/>
        <w:jc w:val="both"/>
      </w:pPr>
      <w:r>
        <w:t xml:space="preserve">                                   ___________ серия ________ N ___________</w:t>
      </w:r>
    </w:p>
    <w:p w:rsidR="000C6718" w:rsidRDefault="000C6718" w:rsidP="000C6718">
      <w:pPr>
        <w:pStyle w:val="ConsPlusNonformat"/>
        <w:jc w:val="both"/>
      </w:pPr>
      <w:r>
        <w:t xml:space="preserve">                                   выдан __________________________________</w:t>
      </w:r>
    </w:p>
    <w:p w:rsidR="000C6718" w:rsidRDefault="000C6718" w:rsidP="000C6718">
      <w:pPr>
        <w:pStyle w:val="ConsPlusNonformat"/>
        <w:jc w:val="both"/>
      </w:pPr>
      <w:r>
        <w:t xml:space="preserve">                                                   (кем, когда)</w:t>
      </w:r>
    </w:p>
    <w:p w:rsidR="000C6718" w:rsidRDefault="000C6718" w:rsidP="000C6718">
      <w:pPr>
        <w:pStyle w:val="ConsPlusNonformat"/>
        <w:jc w:val="both"/>
      </w:pPr>
    </w:p>
    <w:p w:rsidR="000C6718" w:rsidRDefault="000C6718" w:rsidP="000C6718">
      <w:pPr>
        <w:pStyle w:val="ConsPlusNonformat"/>
        <w:jc w:val="both"/>
      </w:pPr>
      <w:r>
        <w:t xml:space="preserve">                                 ЗАЯВЛЕНИЕ</w:t>
      </w:r>
    </w:p>
    <w:p w:rsidR="000C6718" w:rsidRDefault="000C6718" w:rsidP="000C6718">
      <w:pPr>
        <w:pStyle w:val="ConsPlusNonformat"/>
        <w:jc w:val="both"/>
      </w:pPr>
    </w:p>
    <w:p w:rsidR="000C6718" w:rsidRDefault="000C6718" w:rsidP="000C6718">
      <w:pPr>
        <w:pStyle w:val="ConsPlusNonformat"/>
        <w:jc w:val="both"/>
      </w:pPr>
      <w:r>
        <w:t xml:space="preserve">    Прошу  выдать  мне  удостоверение Ветерана ВОВ (как труженику тыла), </w:t>
      </w:r>
      <w:proofErr w:type="gramStart"/>
      <w:r>
        <w:t>на</w:t>
      </w:r>
      <w:proofErr w:type="gramEnd"/>
    </w:p>
    <w:p w:rsidR="000C6718" w:rsidRDefault="000C6718" w:rsidP="000C6718">
      <w:pPr>
        <w:pStyle w:val="ConsPlusNonformat"/>
        <w:jc w:val="both"/>
      </w:pPr>
      <w:proofErr w:type="gramStart"/>
      <w:r>
        <w:t>основании</w:t>
      </w:r>
      <w:proofErr w:type="gramEnd"/>
      <w:r>
        <w:t xml:space="preserve"> следующих документов:</w:t>
      </w:r>
    </w:p>
    <w:p w:rsidR="000C6718" w:rsidRDefault="000C6718" w:rsidP="000C6718">
      <w:pPr>
        <w:pStyle w:val="ConsPlusNonformat"/>
        <w:jc w:val="both"/>
      </w:pPr>
      <w:r>
        <w:t xml:space="preserve">    1. ____________________________________________________________________</w:t>
      </w:r>
    </w:p>
    <w:p w:rsidR="000C6718" w:rsidRDefault="000C6718" w:rsidP="000C6718">
      <w:pPr>
        <w:pStyle w:val="ConsPlusNonformat"/>
        <w:jc w:val="both"/>
      </w:pPr>
      <w:r>
        <w:t xml:space="preserve">    2. ____________________________________________________________________</w:t>
      </w:r>
    </w:p>
    <w:p w:rsidR="000C6718" w:rsidRDefault="000C6718" w:rsidP="000C6718">
      <w:pPr>
        <w:pStyle w:val="ConsPlusNonformat"/>
        <w:jc w:val="both"/>
      </w:pPr>
      <w:r>
        <w:t xml:space="preserve">    3. ____________________________________________________________________</w:t>
      </w:r>
    </w:p>
    <w:p w:rsidR="000C6718" w:rsidRDefault="000C6718" w:rsidP="000C6718">
      <w:pPr>
        <w:pStyle w:val="ConsPlusNonformat"/>
        <w:jc w:val="both"/>
      </w:pPr>
      <w:r>
        <w:t xml:space="preserve">    4. ____________________________________________________________________</w:t>
      </w:r>
    </w:p>
    <w:p w:rsidR="000C6718" w:rsidRDefault="000C6718" w:rsidP="000C6718">
      <w:pPr>
        <w:pStyle w:val="ConsPlusNonformat"/>
        <w:jc w:val="both"/>
      </w:pPr>
      <w:r>
        <w:t>Достоверность представленных сведений подтверждаю.</w:t>
      </w:r>
    </w:p>
    <w:p w:rsidR="000C6718" w:rsidRDefault="000C6718" w:rsidP="000C6718">
      <w:pPr>
        <w:pStyle w:val="ConsPlusNonformat"/>
        <w:jc w:val="both"/>
      </w:pPr>
    </w:p>
    <w:p w:rsidR="000C6718" w:rsidRDefault="000C6718" w:rsidP="000C6718">
      <w:pPr>
        <w:pStyle w:val="ConsPlusNonformat"/>
        <w:jc w:val="both"/>
      </w:pPr>
      <w:r>
        <w:t>"___" ___________ 20__ г. ___________________ _____________________________</w:t>
      </w:r>
    </w:p>
    <w:p w:rsidR="000C6718" w:rsidRDefault="000C6718" w:rsidP="000C6718">
      <w:pPr>
        <w:pStyle w:val="ConsPlusNonformat"/>
        <w:jc w:val="both"/>
      </w:pPr>
      <w:r>
        <w:t xml:space="preserve">                          (подпись заявителя)          (расшифровка)</w:t>
      </w:r>
    </w:p>
    <w:p w:rsidR="000C6718" w:rsidRDefault="000C6718" w:rsidP="000C6718">
      <w:pPr>
        <w:pStyle w:val="ConsPlusNonformat"/>
        <w:jc w:val="both"/>
      </w:pPr>
      <w:r>
        <w:t xml:space="preserve">    Я, ____________________________________________________________________</w:t>
      </w:r>
    </w:p>
    <w:p w:rsidR="000C6718" w:rsidRDefault="000C6718" w:rsidP="000C6718">
      <w:pPr>
        <w:pStyle w:val="ConsPlusNonformat"/>
        <w:jc w:val="both"/>
      </w:pPr>
      <w:r>
        <w:t>(Ф.И.О.), даю свое согласие ГКУ "Центр труда, занятости и социальной защиты</w:t>
      </w:r>
    </w:p>
    <w:p w:rsidR="000C6718" w:rsidRDefault="000C6718" w:rsidP="000C6718">
      <w:pPr>
        <w:pStyle w:val="ConsPlusNonformat"/>
        <w:jc w:val="both"/>
      </w:pPr>
      <w:r>
        <w:t>___________"  и  Министерству  труда  и  социальной защиты КБР на обработку</w:t>
      </w:r>
    </w:p>
    <w:p w:rsidR="000C6718" w:rsidRDefault="000C6718" w:rsidP="000C6718">
      <w:pPr>
        <w:pStyle w:val="ConsPlusNonformat"/>
        <w:jc w:val="both"/>
      </w:pPr>
      <w:proofErr w:type="gramStart"/>
      <w:r>
        <w:t>(сбор,   систематизацию,   накопление,   хранение,  уточнение  (обновление,</w:t>
      </w:r>
      <w:proofErr w:type="gramEnd"/>
    </w:p>
    <w:p w:rsidR="000C6718" w:rsidRDefault="000C6718" w:rsidP="000C6718">
      <w:pPr>
        <w:pStyle w:val="ConsPlusNonformat"/>
        <w:jc w:val="both"/>
      </w:pPr>
      <w:r>
        <w:t>изменение),   использование,   распространение  (передачу),  обезличивание,</w:t>
      </w:r>
    </w:p>
    <w:p w:rsidR="000C6718" w:rsidRDefault="000C6718" w:rsidP="000C6718">
      <w:pPr>
        <w:pStyle w:val="ConsPlusNonformat"/>
        <w:jc w:val="both"/>
      </w:pPr>
      <w:r>
        <w:t>блокировку  и  уничтожение)  моих  персональных  данных с целью определения</w:t>
      </w:r>
    </w:p>
    <w:p w:rsidR="000C6718" w:rsidRDefault="000C6718" w:rsidP="000C6718">
      <w:pPr>
        <w:pStyle w:val="ConsPlusNonformat"/>
        <w:jc w:val="both"/>
      </w:pPr>
      <w:r>
        <w:t>положенных мне мер социальной поддержки.</w:t>
      </w:r>
    </w:p>
    <w:p w:rsidR="000C6718" w:rsidRDefault="000C6718" w:rsidP="000C6718">
      <w:pPr>
        <w:pStyle w:val="ConsPlusNonformat"/>
        <w:jc w:val="both"/>
      </w:pPr>
      <w:r>
        <w:t xml:space="preserve">    Срок   обработки  моих  персональных  данных  истекает  одновременно  </w:t>
      </w:r>
      <w:proofErr w:type="gramStart"/>
      <w:r>
        <w:t>с</w:t>
      </w:r>
      <w:proofErr w:type="gramEnd"/>
    </w:p>
    <w:p w:rsidR="000C6718" w:rsidRDefault="000C6718" w:rsidP="000C6718">
      <w:pPr>
        <w:pStyle w:val="ConsPlusNonformat"/>
        <w:jc w:val="both"/>
      </w:pPr>
      <w:r>
        <w:t>окончанием  действия правоустанавливающих документов, являющихся основанием</w:t>
      </w:r>
    </w:p>
    <w:p w:rsidR="000C6718" w:rsidRDefault="000C6718" w:rsidP="000C6718">
      <w:pPr>
        <w:pStyle w:val="ConsPlusNonformat"/>
        <w:jc w:val="both"/>
      </w:pPr>
      <w:r>
        <w:t>для  получения  мер  социальной  поддержки. Данное согласие может быть мной</w:t>
      </w:r>
    </w:p>
    <w:p w:rsidR="000C6718" w:rsidRDefault="000C6718" w:rsidP="000C6718">
      <w:pPr>
        <w:pStyle w:val="ConsPlusNonformat"/>
        <w:jc w:val="both"/>
      </w:pPr>
      <w:r>
        <w:t>отозвано в любой момент по соглашению сторон.</w:t>
      </w:r>
    </w:p>
    <w:p w:rsidR="000C6718" w:rsidRDefault="000C6718" w:rsidP="000C6718">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28" w:history="1">
        <w:r>
          <w:rPr>
            <w:color w:val="0000FF"/>
          </w:rPr>
          <w:t>закона</w:t>
        </w:r>
      </w:hyperlink>
    </w:p>
    <w:p w:rsidR="000C6718" w:rsidRDefault="000C6718" w:rsidP="000C6718">
      <w:pPr>
        <w:pStyle w:val="ConsPlusNonformat"/>
        <w:jc w:val="both"/>
      </w:pPr>
      <w:r>
        <w:t xml:space="preserve">от  27.07.2006  N  152-ФЗ  "О  персональных  данных", права и обязанности </w:t>
      </w:r>
      <w:proofErr w:type="gramStart"/>
      <w:r>
        <w:t>в</w:t>
      </w:r>
      <w:proofErr w:type="gramEnd"/>
    </w:p>
    <w:p w:rsidR="000C6718" w:rsidRDefault="000C6718" w:rsidP="000C6718">
      <w:pPr>
        <w:pStyle w:val="ConsPlusNonformat"/>
        <w:jc w:val="both"/>
      </w:pPr>
      <w:r>
        <w:t>области защиты персональных данных мне разъяснены.</w:t>
      </w:r>
    </w:p>
    <w:p w:rsidR="000C6718" w:rsidRDefault="000C6718" w:rsidP="000C6718">
      <w:pPr>
        <w:pStyle w:val="ConsPlusNonformat"/>
        <w:jc w:val="both"/>
      </w:pPr>
    </w:p>
    <w:p w:rsidR="000C6718" w:rsidRDefault="000C6718" w:rsidP="000C6718">
      <w:pPr>
        <w:pStyle w:val="ConsPlusNonformat"/>
        <w:jc w:val="both"/>
      </w:pPr>
      <w:r>
        <w:t xml:space="preserve">    "___" _____________ </w:t>
      </w:r>
      <w:proofErr w:type="gramStart"/>
      <w:r>
        <w:t>г</w:t>
      </w:r>
      <w:proofErr w:type="gramEnd"/>
      <w:r>
        <w:t>.</w:t>
      </w:r>
    </w:p>
    <w:p w:rsidR="000C6718" w:rsidRDefault="000C6718" w:rsidP="000C6718">
      <w:pPr>
        <w:pStyle w:val="ConsPlusNonformat"/>
        <w:jc w:val="both"/>
      </w:pPr>
    </w:p>
    <w:p w:rsidR="000C6718" w:rsidRDefault="000C6718" w:rsidP="000C6718">
      <w:pPr>
        <w:pStyle w:val="ConsPlusNonformat"/>
        <w:jc w:val="both"/>
      </w:pPr>
      <w:r>
        <w:t xml:space="preserve">    Документы принял: "___" __________ 20__ г. N регистрации ______________</w:t>
      </w:r>
    </w:p>
    <w:p w:rsidR="000C6718" w:rsidRDefault="000C6718" w:rsidP="000C6718">
      <w:pPr>
        <w:pStyle w:val="ConsPlusNonformat"/>
        <w:jc w:val="both"/>
      </w:pPr>
    </w:p>
    <w:p w:rsidR="000C6718" w:rsidRDefault="000C6718" w:rsidP="000C6718">
      <w:pPr>
        <w:pStyle w:val="ConsPlusNonformat"/>
        <w:jc w:val="both"/>
      </w:pPr>
      <w:r>
        <w:t xml:space="preserve">    Подпись специалиста _____________________ _____________________________</w:t>
      </w:r>
    </w:p>
    <w:p w:rsidR="000C6718" w:rsidRDefault="000C6718" w:rsidP="000C6718">
      <w:pPr>
        <w:pStyle w:val="ConsPlusNonformat"/>
        <w:jc w:val="both"/>
      </w:pPr>
      <w:r>
        <w:t xml:space="preserve">                                                         Ф.И.О.</w:t>
      </w:r>
    </w:p>
    <w:p w:rsidR="000C6718" w:rsidRDefault="000C6718" w:rsidP="000C6718">
      <w:pPr>
        <w:pStyle w:val="ConsPlusNormal"/>
        <w:pBdr>
          <w:top w:val="single" w:sz="6" w:space="0" w:color="auto"/>
        </w:pBdr>
        <w:spacing w:before="100" w:after="100"/>
        <w:jc w:val="both"/>
        <w:rPr>
          <w:sz w:val="2"/>
          <w:szCs w:val="2"/>
        </w:rPr>
      </w:pPr>
    </w:p>
    <w:p w:rsidR="000C6718" w:rsidRDefault="000C6718" w:rsidP="000C6718">
      <w:pPr>
        <w:pStyle w:val="ConsPlusNormal"/>
        <w:jc w:val="both"/>
      </w:pPr>
    </w:p>
    <w:p w:rsidR="000C6718" w:rsidRDefault="000C6718" w:rsidP="000C6718">
      <w:pPr>
        <w:pStyle w:val="ConsPlusNormal"/>
        <w:jc w:val="center"/>
      </w:pPr>
      <w:r>
        <w:t>Расписка-уведомление</w:t>
      </w:r>
    </w:p>
    <w:p w:rsidR="000C6718" w:rsidRDefault="000C6718" w:rsidP="000C6718">
      <w:pPr>
        <w:pStyle w:val="ConsPlusNormal"/>
        <w:jc w:val="center"/>
      </w:pPr>
    </w:p>
    <w:p w:rsidR="000C6718" w:rsidRDefault="000C6718" w:rsidP="000C6718">
      <w:pPr>
        <w:pStyle w:val="ConsPlusNormal"/>
        <w:ind w:firstLine="540"/>
        <w:jc w:val="both"/>
      </w:pPr>
      <w:r>
        <w:t>Заявление и документы по перечню принял от гр. _______________________________</w:t>
      </w:r>
    </w:p>
    <w:p w:rsidR="000C6718" w:rsidRDefault="000C6718" w:rsidP="000C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0C6718" w:rsidTr="00574220">
        <w:tc>
          <w:tcPr>
            <w:tcW w:w="567" w:type="dxa"/>
          </w:tcPr>
          <w:p w:rsidR="000C6718" w:rsidRDefault="000C6718" w:rsidP="00574220">
            <w:pPr>
              <w:pStyle w:val="ConsPlusNormal"/>
              <w:jc w:val="center"/>
            </w:pPr>
            <w:r>
              <w:lastRenderedPageBreak/>
              <w:t xml:space="preserve">N </w:t>
            </w:r>
            <w:proofErr w:type="gramStart"/>
            <w:r>
              <w:t>п</w:t>
            </w:r>
            <w:proofErr w:type="gramEnd"/>
            <w:r>
              <w:t>/п</w:t>
            </w:r>
          </w:p>
        </w:tc>
        <w:tc>
          <w:tcPr>
            <w:tcW w:w="8447" w:type="dxa"/>
          </w:tcPr>
          <w:p w:rsidR="000C6718" w:rsidRDefault="000C6718" w:rsidP="00574220">
            <w:pPr>
              <w:pStyle w:val="ConsPlusNormal"/>
              <w:jc w:val="center"/>
            </w:pPr>
            <w:r>
              <w:t>Наименование документа</w:t>
            </w:r>
          </w:p>
        </w:tc>
      </w:tr>
      <w:tr w:rsidR="000C6718" w:rsidTr="00574220">
        <w:tc>
          <w:tcPr>
            <w:tcW w:w="567" w:type="dxa"/>
          </w:tcPr>
          <w:p w:rsidR="000C6718" w:rsidRDefault="000C6718" w:rsidP="00574220">
            <w:pPr>
              <w:pStyle w:val="ConsPlusNormal"/>
              <w:jc w:val="center"/>
            </w:pPr>
            <w:r>
              <w:t>1.</w:t>
            </w:r>
          </w:p>
        </w:tc>
        <w:tc>
          <w:tcPr>
            <w:tcW w:w="8447" w:type="dxa"/>
          </w:tcPr>
          <w:p w:rsidR="000C6718" w:rsidRDefault="000C6718" w:rsidP="00574220">
            <w:pPr>
              <w:pStyle w:val="ConsPlusNormal"/>
            </w:pPr>
          </w:p>
        </w:tc>
      </w:tr>
      <w:tr w:rsidR="000C6718" w:rsidTr="00574220">
        <w:tc>
          <w:tcPr>
            <w:tcW w:w="567" w:type="dxa"/>
          </w:tcPr>
          <w:p w:rsidR="000C6718" w:rsidRDefault="000C6718" w:rsidP="00574220">
            <w:pPr>
              <w:pStyle w:val="ConsPlusNormal"/>
              <w:jc w:val="center"/>
            </w:pPr>
            <w:r>
              <w:t>2.</w:t>
            </w:r>
          </w:p>
        </w:tc>
        <w:tc>
          <w:tcPr>
            <w:tcW w:w="8447" w:type="dxa"/>
          </w:tcPr>
          <w:p w:rsidR="000C6718" w:rsidRDefault="000C6718" w:rsidP="00574220">
            <w:pPr>
              <w:pStyle w:val="ConsPlusNormal"/>
            </w:pPr>
          </w:p>
        </w:tc>
      </w:tr>
    </w:tbl>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right"/>
        <w:outlineLvl w:val="1"/>
      </w:pPr>
      <w:r>
        <w:t>Приложение N 2</w:t>
      </w:r>
    </w:p>
    <w:p w:rsidR="000C6718" w:rsidRDefault="000C6718" w:rsidP="000C6718">
      <w:pPr>
        <w:pStyle w:val="ConsPlusNormal"/>
        <w:jc w:val="right"/>
      </w:pPr>
      <w:r>
        <w:t>к Административному регламенту</w:t>
      </w:r>
    </w:p>
    <w:p w:rsidR="000C6718" w:rsidRDefault="000C6718" w:rsidP="000C6718">
      <w:pPr>
        <w:pStyle w:val="ConsPlusNormal"/>
        <w:jc w:val="right"/>
      </w:pPr>
      <w:r>
        <w:t>"Выдача гражданам удостоверения</w:t>
      </w:r>
    </w:p>
    <w:p w:rsidR="000C6718" w:rsidRDefault="000C6718" w:rsidP="000C6718">
      <w:pPr>
        <w:pStyle w:val="ConsPlusNormal"/>
        <w:jc w:val="right"/>
      </w:pPr>
      <w:r>
        <w:t>ветерана Великой Отечественной войны</w:t>
      </w:r>
    </w:p>
    <w:p w:rsidR="000C6718" w:rsidRDefault="000C6718" w:rsidP="000C6718">
      <w:pPr>
        <w:pStyle w:val="ConsPlusNormal"/>
        <w:jc w:val="right"/>
      </w:pPr>
      <w:r>
        <w:t>(как труженикам тыла)",</w:t>
      </w:r>
    </w:p>
    <w:p w:rsidR="000C6718" w:rsidRDefault="000C6718" w:rsidP="000C6718">
      <w:pPr>
        <w:pStyle w:val="ConsPlusNormal"/>
        <w:jc w:val="right"/>
      </w:pPr>
      <w:proofErr w:type="gramStart"/>
      <w:r>
        <w:t>утвержденному</w:t>
      </w:r>
      <w:proofErr w:type="gramEnd"/>
      <w:r>
        <w:t xml:space="preserve"> приказом</w:t>
      </w:r>
    </w:p>
    <w:p w:rsidR="000C6718" w:rsidRDefault="000C6718" w:rsidP="000C6718">
      <w:pPr>
        <w:pStyle w:val="ConsPlusNormal"/>
        <w:jc w:val="right"/>
      </w:pPr>
      <w:r>
        <w:t>Министерства труда и социальной защиты</w:t>
      </w:r>
    </w:p>
    <w:p w:rsidR="000C6718" w:rsidRDefault="000C6718" w:rsidP="000C6718">
      <w:pPr>
        <w:pStyle w:val="ConsPlusNormal"/>
        <w:jc w:val="right"/>
      </w:pPr>
      <w:r>
        <w:t>Кабардино-Балкарской Республики</w:t>
      </w:r>
    </w:p>
    <w:p w:rsidR="000C6718" w:rsidRDefault="000C6718" w:rsidP="000C6718">
      <w:pPr>
        <w:pStyle w:val="ConsPlusNormal"/>
        <w:jc w:val="right"/>
      </w:pPr>
      <w:r>
        <w:t>от 15 октября 2019 г. N 302-П</w:t>
      </w:r>
    </w:p>
    <w:p w:rsidR="000C6718" w:rsidRDefault="000C6718" w:rsidP="000C6718">
      <w:pPr>
        <w:pStyle w:val="ConsPlusNormal"/>
        <w:jc w:val="both"/>
      </w:pPr>
    </w:p>
    <w:p w:rsidR="000C6718" w:rsidRDefault="000C6718" w:rsidP="000C6718">
      <w:pPr>
        <w:pStyle w:val="ConsPlusNormal"/>
        <w:jc w:val="center"/>
      </w:pPr>
      <w:r>
        <w:t>ЖУРНАЛ РЕГИСТРАЦИИ ЗАЯВЛЕНИЙ</w:t>
      </w:r>
    </w:p>
    <w:p w:rsidR="000C6718" w:rsidRDefault="000C6718" w:rsidP="000C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1701"/>
        <w:gridCol w:w="3949"/>
        <w:gridCol w:w="2098"/>
      </w:tblGrid>
      <w:tr w:rsidR="000C6718" w:rsidTr="00574220">
        <w:tc>
          <w:tcPr>
            <w:tcW w:w="1242" w:type="dxa"/>
          </w:tcPr>
          <w:p w:rsidR="000C6718" w:rsidRDefault="000C6718" w:rsidP="00574220">
            <w:pPr>
              <w:pStyle w:val="ConsPlusNormal"/>
              <w:jc w:val="center"/>
            </w:pPr>
            <w:r>
              <w:t>Ф.И.О.</w:t>
            </w:r>
          </w:p>
        </w:tc>
        <w:tc>
          <w:tcPr>
            <w:tcW w:w="1701" w:type="dxa"/>
          </w:tcPr>
          <w:p w:rsidR="000C6718" w:rsidRDefault="000C6718" w:rsidP="00574220">
            <w:pPr>
              <w:pStyle w:val="ConsPlusNormal"/>
              <w:jc w:val="center"/>
            </w:pPr>
            <w:r>
              <w:t>Адрес заявителя</w:t>
            </w:r>
          </w:p>
        </w:tc>
        <w:tc>
          <w:tcPr>
            <w:tcW w:w="3949" w:type="dxa"/>
          </w:tcPr>
          <w:p w:rsidR="000C6718" w:rsidRDefault="000C6718" w:rsidP="00574220">
            <w:pPr>
              <w:pStyle w:val="ConsPlusNormal"/>
              <w:jc w:val="center"/>
            </w:pPr>
            <w:r>
              <w:t>N регистрации заявления и других документов</w:t>
            </w:r>
          </w:p>
        </w:tc>
        <w:tc>
          <w:tcPr>
            <w:tcW w:w="2098" w:type="dxa"/>
          </w:tcPr>
          <w:p w:rsidR="000C6718" w:rsidRDefault="000C6718" w:rsidP="00574220">
            <w:pPr>
              <w:pStyle w:val="ConsPlusNormal"/>
              <w:jc w:val="center"/>
            </w:pPr>
            <w:r>
              <w:t>Дата и подпись</w:t>
            </w:r>
          </w:p>
        </w:tc>
      </w:tr>
      <w:tr w:rsidR="000C6718" w:rsidTr="00574220">
        <w:tc>
          <w:tcPr>
            <w:tcW w:w="1242" w:type="dxa"/>
          </w:tcPr>
          <w:p w:rsidR="000C6718" w:rsidRDefault="000C6718" w:rsidP="00574220">
            <w:pPr>
              <w:pStyle w:val="ConsPlusNormal"/>
              <w:jc w:val="center"/>
            </w:pPr>
            <w:r>
              <w:t>1</w:t>
            </w:r>
          </w:p>
        </w:tc>
        <w:tc>
          <w:tcPr>
            <w:tcW w:w="1701" w:type="dxa"/>
          </w:tcPr>
          <w:p w:rsidR="000C6718" w:rsidRDefault="000C6718" w:rsidP="00574220">
            <w:pPr>
              <w:pStyle w:val="ConsPlusNormal"/>
              <w:jc w:val="center"/>
            </w:pPr>
            <w:r>
              <w:t>2</w:t>
            </w:r>
          </w:p>
        </w:tc>
        <w:tc>
          <w:tcPr>
            <w:tcW w:w="3949" w:type="dxa"/>
          </w:tcPr>
          <w:p w:rsidR="000C6718" w:rsidRDefault="000C6718" w:rsidP="00574220">
            <w:pPr>
              <w:pStyle w:val="ConsPlusNormal"/>
              <w:jc w:val="center"/>
            </w:pPr>
            <w:r>
              <w:t>3</w:t>
            </w:r>
          </w:p>
        </w:tc>
        <w:tc>
          <w:tcPr>
            <w:tcW w:w="2098" w:type="dxa"/>
          </w:tcPr>
          <w:p w:rsidR="000C6718" w:rsidRDefault="000C6718" w:rsidP="00574220">
            <w:pPr>
              <w:pStyle w:val="ConsPlusNormal"/>
              <w:jc w:val="center"/>
            </w:pPr>
            <w:r>
              <w:t>4</w:t>
            </w:r>
          </w:p>
        </w:tc>
      </w:tr>
      <w:tr w:rsidR="000C6718" w:rsidTr="00574220">
        <w:tc>
          <w:tcPr>
            <w:tcW w:w="1242" w:type="dxa"/>
          </w:tcPr>
          <w:p w:rsidR="000C6718" w:rsidRDefault="000C6718" w:rsidP="00574220">
            <w:pPr>
              <w:pStyle w:val="ConsPlusNormal"/>
            </w:pPr>
          </w:p>
        </w:tc>
        <w:tc>
          <w:tcPr>
            <w:tcW w:w="1701" w:type="dxa"/>
          </w:tcPr>
          <w:p w:rsidR="000C6718" w:rsidRDefault="000C6718" w:rsidP="00574220">
            <w:pPr>
              <w:pStyle w:val="ConsPlusNormal"/>
            </w:pPr>
          </w:p>
        </w:tc>
        <w:tc>
          <w:tcPr>
            <w:tcW w:w="3949" w:type="dxa"/>
          </w:tcPr>
          <w:p w:rsidR="000C6718" w:rsidRDefault="000C6718" w:rsidP="00574220">
            <w:pPr>
              <w:pStyle w:val="ConsPlusNormal"/>
            </w:pPr>
          </w:p>
        </w:tc>
        <w:tc>
          <w:tcPr>
            <w:tcW w:w="2098" w:type="dxa"/>
          </w:tcPr>
          <w:p w:rsidR="000C6718" w:rsidRDefault="000C6718" w:rsidP="00574220">
            <w:pPr>
              <w:pStyle w:val="ConsPlusNormal"/>
            </w:pPr>
          </w:p>
        </w:tc>
      </w:tr>
    </w:tbl>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right"/>
        <w:outlineLvl w:val="1"/>
      </w:pPr>
      <w:r>
        <w:t>Приложение N 3</w:t>
      </w:r>
    </w:p>
    <w:p w:rsidR="000C6718" w:rsidRDefault="000C6718" w:rsidP="000C6718">
      <w:pPr>
        <w:pStyle w:val="ConsPlusNormal"/>
        <w:jc w:val="right"/>
      </w:pPr>
      <w:r>
        <w:t>к Административному регламенту</w:t>
      </w:r>
    </w:p>
    <w:p w:rsidR="000C6718" w:rsidRDefault="000C6718" w:rsidP="000C6718">
      <w:pPr>
        <w:pStyle w:val="ConsPlusNormal"/>
        <w:jc w:val="right"/>
      </w:pPr>
      <w:r>
        <w:t>"Выдача гражданам удостоверения</w:t>
      </w:r>
    </w:p>
    <w:p w:rsidR="000C6718" w:rsidRDefault="000C6718" w:rsidP="000C6718">
      <w:pPr>
        <w:pStyle w:val="ConsPlusNormal"/>
        <w:jc w:val="right"/>
      </w:pPr>
      <w:r>
        <w:t>ветерана Великой Отечественной войны</w:t>
      </w:r>
    </w:p>
    <w:p w:rsidR="000C6718" w:rsidRDefault="000C6718" w:rsidP="000C6718">
      <w:pPr>
        <w:pStyle w:val="ConsPlusNormal"/>
        <w:jc w:val="right"/>
      </w:pPr>
      <w:r>
        <w:t>(как труженикам тыла)",</w:t>
      </w:r>
    </w:p>
    <w:p w:rsidR="000C6718" w:rsidRDefault="000C6718" w:rsidP="000C6718">
      <w:pPr>
        <w:pStyle w:val="ConsPlusNormal"/>
        <w:jc w:val="right"/>
      </w:pPr>
      <w:proofErr w:type="gramStart"/>
      <w:r>
        <w:t>утвержденному</w:t>
      </w:r>
      <w:proofErr w:type="gramEnd"/>
      <w:r>
        <w:t xml:space="preserve"> приказом</w:t>
      </w:r>
    </w:p>
    <w:p w:rsidR="000C6718" w:rsidRDefault="000C6718" w:rsidP="000C6718">
      <w:pPr>
        <w:pStyle w:val="ConsPlusNormal"/>
        <w:jc w:val="right"/>
      </w:pPr>
      <w:r>
        <w:t>Министерства труда и социальной защиты</w:t>
      </w:r>
    </w:p>
    <w:p w:rsidR="000C6718" w:rsidRDefault="000C6718" w:rsidP="000C6718">
      <w:pPr>
        <w:pStyle w:val="ConsPlusNormal"/>
        <w:jc w:val="right"/>
      </w:pPr>
      <w:r>
        <w:t>Кабардино-Балкарской Республики</w:t>
      </w:r>
    </w:p>
    <w:p w:rsidR="000C6718" w:rsidRDefault="000C6718" w:rsidP="000C6718">
      <w:pPr>
        <w:pStyle w:val="ConsPlusNormal"/>
        <w:jc w:val="right"/>
      </w:pPr>
      <w:r>
        <w:t>от 15 октября 2019 г. N 302-П</w:t>
      </w:r>
    </w:p>
    <w:p w:rsidR="000C6718" w:rsidRDefault="000C6718" w:rsidP="000C6718">
      <w:pPr>
        <w:pStyle w:val="ConsPlusNormal"/>
        <w:jc w:val="both"/>
      </w:pPr>
    </w:p>
    <w:p w:rsidR="000C6718" w:rsidRDefault="000C6718" w:rsidP="000C6718">
      <w:pPr>
        <w:pStyle w:val="ConsPlusNormal"/>
        <w:jc w:val="center"/>
      </w:pPr>
      <w:bookmarkStart w:id="17" w:name="P1446"/>
      <w:bookmarkEnd w:id="17"/>
      <w:r>
        <w:t>Книга</w:t>
      </w:r>
    </w:p>
    <w:p w:rsidR="000C6718" w:rsidRDefault="000C6718" w:rsidP="000C6718">
      <w:pPr>
        <w:pStyle w:val="ConsPlusNormal"/>
        <w:jc w:val="center"/>
      </w:pPr>
      <w:r>
        <w:t>учета выдачи гражданам удостоверения Ветерана ВОВ</w:t>
      </w:r>
    </w:p>
    <w:p w:rsidR="000C6718" w:rsidRDefault="000C6718" w:rsidP="000C6718">
      <w:pPr>
        <w:pStyle w:val="ConsPlusNormal"/>
        <w:jc w:val="center"/>
      </w:pPr>
      <w:r>
        <w:t>(труженики тыла)</w:t>
      </w:r>
    </w:p>
    <w:p w:rsidR="000C6718" w:rsidRDefault="000C6718" w:rsidP="000C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17"/>
        <w:gridCol w:w="1559"/>
        <w:gridCol w:w="964"/>
        <w:gridCol w:w="1346"/>
        <w:gridCol w:w="1474"/>
      </w:tblGrid>
      <w:tr w:rsidR="000C6718" w:rsidTr="00574220">
        <w:tc>
          <w:tcPr>
            <w:tcW w:w="510" w:type="dxa"/>
          </w:tcPr>
          <w:p w:rsidR="000C6718" w:rsidRDefault="000C6718" w:rsidP="00574220">
            <w:pPr>
              <w:pStyle w:val="ConsPlusNormal"/>
              <w:jc w:val="center"/>
            </w:pPr>
            <w:r>
              <w:t xml:space="preserve">N </w:t>
            </w:r>
            <w:proofErr w:type="gramStart"/>
            <w:r>
              <w:t>п</w:t>
            </w:r>
            <w:proofErr w:type="gramEnd"/>
            <w:r>
              <w:t>/п</w:t>
            </w:r>
          </w:p>
        </w:tc>
        <w:tc>
          <w:tcPr>
            <w:tcW w:w="1644" w:type="dxa"/>
          </w:tcPr>
          <w:p w:rsidR="000C6718" w:rsidRDefault="000C6718" w:rsidP="00574220">
            <w:pPr>
              <w:pStyle w:val="ConsPlusNormal"/>
              <w:jc w:val="center"/>
            </w:pPr>
            <w:r>
              <w:t>Ф.И.О.</w:t>
            </w:r>
          </w:p>
          <w:p w:rsidR="000C6718" w:rsidRDefault="000C6718" w:rsidP="00574220">
            <w:pPr>
              <w:pStyle w:val="ConsPlusNormal"/>
              <w:jc w:val="center"/>
            </w:pPr>
            <w:r>
              <w:t>(паспортные данные)</w:t>
            </w:r>
          </w:p>
        </w:tc>
        <w:tc>
          <w:tcPr>
            <w:tcW w:w="1417" w:type="dxa"/>
          </w:tcPr>
          <w:p w:rsidR="000C6718" w:rsidRDefault="000C6718" w:rsidP="00574220">
            <w:pPr>
              <w:pStyle w:val="ConsPlusNormal"/>
              <w:jc w:val="center"/>
            </w:pPr>
            <w:r>
              <w:t>Место жительства</w:t>
            </w:r>
          </w:p>
        </w:tc>
        <w:tc>
          <w:tcPr>
            <w:tcW w:w="1559" w:type="dxa"/>
          </w:tcPr>
          <w:p w:rsidR="000C6718" w:rsidRDefault="000C6718" w:rsidP="00574220">
            <w:pPr>
              <w:pStyle w:val="ConsPlusNormal"/>
              <w:jc w:val="center"/>
            </w:pPr>
            <w:r>
              <w:t>Серия и номер удостоверения на льготы</w:t>
            </w:r>
          </w:p>
        </w:tc>
        <w:tc>
          <w:tcPr>
            <w:tcW w:w="964" w:type="dxa"/>
          </w:tcPr>
          <w:p w:rsidR="000C6718" w:rsidRDefault="000C6718" w:rsidP="00574220">
            <w:pPr>
              <w:pStyle w:val="ConsPlusNormal"/>
              <w:jc w:val="center"/>
            </w:pPr>
            <w:r>
              <w:t>Даты выдачи</w:t>
            </w:r>
          </w:p>
        </w:tc>
        <w:tc>
          <w:tcPr>
            <w:tcW w:w="1346" w:type="dxa"/>
          </w:tcPr>
          <w:p w:rsidR="000C6718" w:rsidRDefault="000C6718" w:rsidP="00574220">
            <w:pPr>
              <w:pStyle w:val="ConsPlusNormal"/>
              <w:jc w:val="center"/>
            </w:pPr>
            <w:r>
              <w:t>Роспись</w:t>
            </w:r>
          </w:p>
          <w:p w:rsidR="000C6718" w:rsidRDefault="000C6718" w:rsidP="00574220">
            <w:pPr>
              <w:pStyle w:val="ConsPlusNormal"/>
              <w:jc w:val="center"/>
            </w:pPr>
            <w:r>
              <w:t>получателя</w:t>
            </w:r>
          </w:p>
        </w:tc>
        <w:tc>
          <w:tcPr>
            <w:tcW w:w="1474" w:type="dxa"/>
          </w:tcPr>
          <w:p w:rsidR="000C6718" w:rsidRDefault="000C6718" w:rsidP="00574220">
            <w:pPr>
              <w:pStyle w:val="ConsPlusNormal"/>
              <w:jc w:val="center"/>
            </w:pPr>
            <w:r>
              <w:t>Примечание</w:t>
            </w:r>
          </w:p>
        </w:tc>
      </w:tr>
      <w:tr w:rsidR="000C6718" w:rsidTr="00574220">
        <w:tc>
          <w:tcPr>
            <w:tcW w:w="510" w:type="dxa"/>
          </w:tcPr>
          <w:p w:rsidR="000C6718" w:rsidRDefault="000C6718" w:rsidP="00574220">
            <w:pPr>
              <w:pStyle w:val="ConsPlusNormal"/>
              <w:jc w:val="center"/>
            </w:pPr>
            <w:r>
              <w:lastRenderedPageBreak/>
              <w:t>1</w:t>
            </w:r>
          </w:p>
        </w:tc>
        <w:tc>
          <w:tcPr>
            <w:tcW w:w="1644" w:type="dxa"/>
          </w:tcPr>
          <w:p w:rsidR="000C6718" w:rsidRDefault="000C6718" w:rsidP="00574220">
            <w:pPr>
              <w:pStyle w:val="ConsPlusNormal"/>
              <w:jc w:val="center"/>
            </w:pPr>
            <w:r>
              <w:t>2</w:t>
            </w:r>
          </w:p>
        </w:tc>
        <w:tc>
          <w:tcPr>
            <w:tcW w:w="1417" w:type="dxa"/>
          </w:tcPr>
          <w:p w:rsidR="000C6718" w:rsidRDefault="000C6718" w:rsidP="00574220">
            <w:pPr>
              <w:pStyle w:val="ConsPlusNormal"/>
              <w:jc w:val="center"/>
            </w:pPr>
            <w:r>
              <w:t>3</w:t>
            </w:r>
          </w:p>
        </w:tc>
        <w:tc>
          <w:tcPr>
            <w:tcW w:w="1559" w:type="dxa"/>
          </w:tcPr>
          <w:p w:rsidR="000C6718" w:rsidRDefault="000C6718" w:rsidP="00574220">
            <w:pPr>
              <w:pStyle w:val="ConsPlusNormal"/>
              <w:jc w:val="center"/>
            </w:pPr>
            <w:r>
              <w:t>4</w:t>
            </w:r>
          </w:p>
        </w:tc>
        <w:tc>
          <w:tcPr>
            <w:tcW w:w="964" w:type="dxa"/>
          </w:tcPr>
          <w:p w:rsidR="000C6718" w:rsidRDefault="000C6718" w:rsidP="00574220">
            <w:pPr>
              <w:pStyle w:val="ConsPlusNormal"/>
              <w:jc w:val="center"/>
            </w:pPr>
            <w:r>
              <w:t>5</w:t>
            </w:r>
          </w:p>
        </w:tc>
        <w:tc>
          <w:tcPr>
            <w:tcW w:w="1346" w:type="dxa"/>
          </w:tcPr>
          <w:p w:rsidR="000C6718" w:rsidRDefault="000C6718" w:rsidP="00574220">
            <w:pPr>
              <w:pStyle w:val="ConsPlusNormal"/>
              <w:jc w:val="center"/>
            </w:pPr>
            <w:r>
              <w:t>6</w:t>
            </w:r>
          </w:p>
        </w:tc>
        <w:tc>
          <w:tcPr>
            <w:tcW w:w="1474" w:type="dxa"/>
          </w:tcPr>
          <w:p w:rsidR="000C6718" w:rsidRDefault="000C6718" w:rsidP="00574220">
            <w:pPr>
              <w:pStyle w:val="ConsPlusNormal"/>
              <w:jc w:val="center"/>
            </w:pPr>
            <w:r>
              <w:t>7</w:t>
            </w:r>
          </w:p>
        </w:tc>
      </w:tr>
    </w:tbl>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right"/>
        <w:outlineLvl w:val="1"/>
      </w:pPr>
      <w:r>
        <w:t>Приложение N 4</w:t>
      </w:r>
    </w:p>
    <w:p w:rsidR="000C6718" w:rsidRDefault="000C6718" w:rsidP="000C6718">
      <w:pPr>
        <w:pStyle w:val="ConsPlusNormal"/>
        <w:jc w:val="right"/>
      </w:pPr>
      <w:r>
        <w:t>к Административному регламенту</w:t>
      </w:r>
    </w:p>
    <w:p w:rsidR="000C6718" w:rsidRDefault="000C6718" w:rsidP="000C6718">
      <w:pPr>
        <w:pStyle w:val="ConsPlusNormal"/>
        <w:jc w:val="right"/>
      </w:pPr>
      <w:r>
        <w:t>"Выдача гражданам удостоверения</w:t>
      </w:r>
    </w:p>
    <w:p w:rsidR="000C6718" w:rsidRDefault="000C6718" w:rsidP="000C6718">
      <w:pPr>
        <w:pStyle w:val="ConsPlusNormal"/>
        <w:jc w:val="right"/>
      </w:pPr>
      <w:r>
        <w:t>ветерана Великой Отечественной войны</w:t>
      </w:r>
    </w:p>
    <w:p w:rsidR="000C6718" w:rsidRDefault="000C6718" w:rsidP="000C6718">
      <w:pPr>
        <w:pStyle w:val="ConsPlusNormal"/>
        <w:jc w:val="right"/>
      </w:pPr>
      <w:r>
        <w:t>(как труженикам тыла)",</w:t>
      </w:r>
    </w:p>
    <w:p w:rsidR="000C6718" w:rsidRDefault="000C6718" w:rsidP="000C6718">
      <w:pPr>
        <w:pStyle w:val="ConsPlusNormal"/>
        <w:jc w:val="right"/>
      </w:pPr>
      <w:proofErr w:type="gramStart"/>
      <w:r>
        <w:t>утвержденному</w:t>
      </w:r>
      <w:proofErr w:type="gramEnd"/>
      <w:r>
        <w:t xml:space="preserve"> приказом</w:t>
      </w:r>
    </w:p>
    <w:p w:rsidR="000C6718" w:rsidRDefault="000C6718" w:rsidP="000C6718">
      <w:pPr>
        <w:pStyle w:val="ConsPlusNormal"/>
        <w:jc w:val="right"/>
      </w:pPr>
      <w:r>
        <w:t>Министерства труда и социальной защиты</w:t>
      </w:r>
    </w:p>
    <w:p w:rsidR="000C6718" w:rsidRDefault="000C6718" w:rsidP="000C6718">
      <w:pPr>
        <w:pStyle w:val="ConsPlusNormal"/>
        <w:jc w:val="right"/>
      </w:pPr>
      <w:r>
        <w:t>Кабардино-Балкарской Республики</w:t>
      </w:r>
    </w:p>
    <w:p w:rsidR="000C6718" w:rsidRDefault="000C6718" w:rsidP="000C6718">
      <w:pPr>
        <w:pStyle w:val="ConsPlusNormal"/>
        <w:jc w:val="right"/>
      </w:pPr>
      <w:r>
        <w:t>от 15 октября 2019 г. N 302-П</w:t>
      </w:r>
    </w:p>
    <w:p w:rsidR="000C6718" w:rsidRDefault="000C6718" w:rsidP="000C6718">
      <w:pPr>
        <w:pStyle w:val="ConsPlusNormal"/>
        <w:jc w:val="both"/>
      </w:pPr>
    </w:p>
    <w:p w:rsidR="000C6718" w:rsidRDefault="000C6718" w:rsidP="000C6718">
      <w:pPr>
        <w:pStyle w:val="ConsPlusNonformat"/>
        <w:jc w:val="both"/>
      </w:pPr>
      <w:bookmarkStart w:id="18" w:name="P1481"/>
      <w:bookmarkEnd w:id="18"/>
      <w:r>
        <w:t xml:space="preserve">                                УВЕДОМЛЕНИЕ</w:t>
      </w:r>
    </w:p>
    <w:p w:rsidR="000C6718" w:rsidRDefault="000C6718" w:rsidP="000C6718">
      <w:pPr>
        <w:pStyle w:val="ConsPlusNonformat"/>
        <w:jc w:val="both"/>
      </w:pPr>
      <w:r>
        <w:t xml:space="preserve">                  о предоставлении государственной услуги</w:t>
      </w:r>
    </w:p>
    <w:p w:rsidR="000C6718" w:rsidRDefault="000C6718" w:rsidP="000C6718">
      <w:pPr>
        <w:pStyle w:val="ConsPlusNonformat"/>
        <w:jc w:val="both"/>
      </w:pPr>
    </w:p>
    <w:p w:rsidR="000C6718" w:rsidRDefault="000C6718" w:rsidP="000C6718">
      <w:pPr>
        <w:pStyle w:val="ConsPlusNonformat"/>
        <w:jc w:val="both"/>
      </w:pPr>
      <w:r>
        <w:t>N ________</w:t>
      </w:r>
    </w:p>
    <w:p w:rsidR="000C6718" w:rsidRDefault="000C6718" w:rsidP="000C6718">
      <w:pPr>
        <w:pStyle w:val="ConsPlusNonformat"/>
        <w:jc w:val="both"/>
      </w:pPr>
    </w:p>
    <w:p w:rsidR="000C6718" w:rsidRDefault="000C6718" w:rsidP="000C6718">
      <w:pPr>
        <w:pStyle w:val="ConsPlusNonformat"/>
        <w:jc w:val="both"/>
      </w:pPr>
      <w:r>
        <w:t>от ___________</w:t>
      </w:r>
    </w:p>
    <w:p w:rsidR="000C6718" w:rsidRDefault="000C6718" w:rsidP="000C6718">
      <w:pPr>
        <w:pStyle w:val="ConsPlusNonformat"/>
        <w:jc w:val="both"/>
      </w:pPr>
    </w:p>
    <w:p w:rsidR="000C6718" w:rsidRDefault="000C6718" w:rsidP="000C6718">
      <w:pPr>
        <w:pStyle w:val="ConsPlusNonformat"/>
        <w:jc w:val="both"/>
      </w:pPr>
      <w:r>
        <w:t>__________________________________________________________________________,</w:t>
      </w:r>
    </w:p>
    <w:p w:rsidR="000C6718" w:rsidRDefault="000C6718" w:rsidP="000C6718">
      <w:pPr>
        <w:pStyle w:val="ConsPlusNonformat"/>
        <w:jc w:val="both"/>
      </w:pPr>
      <w:r>
        <w:t xml:space="preserve">                          (уполномоченный орган)</w:t>
      </w:r>
    </w:p>
    <w:p w:rsidR="000C6718" w:rsidRDefault="000C6718" w:rsidP="000C6718">
      <w:pPr>
        <w:pStyle w:val="ConsPlusNonformat"/>
        <w:jc w:val="both"/>
      </w:pPr>
      <w:r>
        <w:t>Рассмотрев заявление _____________________________________________________,</w:t>
      </w:r>
    </w:p>
    <w:p w:rsidR="000C6718" w:rsidRDefault="000C6718" w:rsidP="000C6718">
      <w:pPr>
        <w:pStyle w:val="ConsPlusNonformat"/>
        <w:jc w:val="both"/>
      </w:pPr>
      <w:r>
        <w:t xml:space="preserve">                            (Ф.И.О. гражданина)</w:t>
      </w:r>
    </w:p>
    <w:p w:rsidR="000C6718" w:rsidRDefault="000C6718" w:rsidP="000C6718">
      <w:pPr>
        <w:pStyle w:val="ConsPlusNonformat"/>
        <w:jc w:val="both"/>
      </w:pPr>
      <w:r>
        <w:t>Принял решение о выдаче Вам льготного удостоверения _______________________</w:t>
      </w:r>
    </w:p>
    <w:p w:rsidR="000C6718" w:rsidRDefault="000C6718" w:rsidP="000C6718">
      <w:pPr>
        <w:pStyle w:val="ConsPlusNonformat"/>
        <w:jc w:val="both"/>
      </w:pPr>
      <w:r>
        <w:t>__________________________________________________________________________.</w:t>
      </w:r>
    </w:p>
    <w:p w:rsidR="000C6718" w:rsidRDefault="000C6718" w:rsidP="000C6718">
      <w:pPr>
        <w:pStyle w:val="ConsPlusNonformat"/>
        <w:jc w:val="both"/>
      </w:pPr>
      <w:r>
        <w:t xml:space="preserve">Сообщаем,  что  в  срок  </w:t>
      </w:r>
      <w:proofErr w:type="gramStart"/>
      <w:r>
        <w:t>до</w:t>
      </w:r>
      <w:proofErr w:type="gramEnd"/>
      <w:r>
        <w:t xml:space="preserve"> ________ </w:t>
      </w:r>
      <w:proofErr w:type="gramStart"/>
      <w:r>
        <w:t>в</w:t>
      </w:r>
      <w:proofErr w:type="gramEnd"/>
      <w:r>
        <w:t xml:space="preserve"> Центре труда, занятости и социальной</w:t>
      </w:r>
    </w:p>
    <w:p w:rsidR="000C6718" w:rsidRDefault="000C6718" w:rsidP="000C6718">
      <w:pPr>
        <w:pStyle w:val="ConsPlusNonformat"/>
        <w:jc w:val="both"/>
      </w:pPr>
      <w:r>
        <w:t>защиты по месту жительства Вам будет выдано льготное удостоверение.</w:t>
      </w:r>
    </w:p>
    <w:p w:rsidR="000C6718" w:rsidRDefault="000C6718" w:rsidP="000C6718">
      <w:pPr>
        <w:pStyle w:val="ConsPlusNonformat"/>
        <w:jc w:val="both"/>
      </w:pPr>
    </w:p>
    <w:p w:rsidR="000C6718" w:rsidRDefault="000C6718" w:rsidP="000C6718">
      <w:pPr>
        <w:pStyle w:val="ConsPlusNonformat"/>
        <w:jc w:val="both"/>
      </w:pPr>
      <w:r>
        <w:t>_________________ _____________________________</w:t>
      </w:r>
    </w:p>
    <w:p w:rsidR="000C6718" w:rsidRDefault="000C6718" w:rsidP="000C6718">
      <w:pPr>
        <w:pStyle w:val="ConsPlusNonformat"/>
        <w:jc w:val="both"/>
      </w:pPr>
      <w:r>
        <w:t xml:space="preserve">    (подпись)        (расшифровка подписи)</w:t>
      </w: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both"/>
      </w:pPr>
    </w:p>
    <w:p w:rsidR="000C6718" w:rsidRDefault="000C6718" w:rsidP="000C6718">
      <w:pPr>
        <w:pStyle w:val="ConsPlusNormal"/>
        <w:jc w:val="right"/>
        <w:outlineLvl w:val="1"/>
      </w:pPr>
      <w:r>
        <w:t>Приложение N 5</w:t>
      </w:r>
    </w:p>
    <w:p w:rsidR="000C6718" w:rsidRDefault="000C6718" w:rsidP="000C6718">
      <w:pPr>
        <w:pStyle w:val="ConsPlusNormal"/>
        <w:jc w:val="right"/>
      </w:pPr>
      <w:r>
        <w:t>к Административному регламенту</w:t>
      </w:r>
    </w:p>
    <w:p w:rsidR="000C6718" w:rsidRDefault="000C6718" w:rsidP="000C6718">
      <w:pPr>
        <w:pStyle w:val="ConsPlusNormal"/>
        <w:jc w:val="right"/>
      </w:pPr>
      <w:r>
        <w:t>"Выдача гражданам удостоверения</w:t>
      </w:r>
    </w:p>
    <w:p w:rsidR="000C6718" w:rsidRDefault="000C6718" w:rsidP="000C6718">
      <w:pPr>
        <w:pStyle w:val="ConsPlusNormal"/>
        <w:jc w:val="right"/>
      </w:pPr>
      <w:r>
        <w:t>ветерана Великой Отечественной войны</w:t>
      </w:r>
    </w:p>
    <w:p w:rsidR="000C6718" w:rsidRDefault="000C6718" w:rsidP="000C6718">
      <w:pPr>
        <w:pStyle w:val="ConsPlusNormal"/>
        <w:jc w:val="right"/>
      </w:pPr>
      <w:r>
        <w:t>(как труженикам тыла)",</w:t>
      </w:r>
    </w:p>
    <w:p w:rsidR="000C6718" w:rsidRDefault="000C6718" w:rsidP="000C6718">
      <w:pPr>
        <w:pStyle w:val="ConsPlusNormal"/>
        <w:jc w:val="right"/>
      </w:pPr>
      <w:proofErr w:type="gramStart"/>
      <w:r>
        <w:t>утвержденному</w:t>
      </w:r>
      <w:proofErr w:type="gramEnd"/>
      <w:r>
        <w:t xml:space="preserve"> приказом</w:t>
      </w:r>
    </w:p>
    <w:p w:rsidR="000C6718" w:rsidRDefault="000C6718" w:rsidP="000C6718">
      <w:pPr>
        <w:pStyle w:val="ConsPlusNormal"/>
        <w:jc w:val="right"/>
      </w:pPr>
      <w:r>
        <w:t>Министерства труда и социальной защиты</w:t>
      </w:r>
    </w:p>
    <w:p w:rsidR="000C6718" w:rsidRDefault="000C6718" w:rsidP="000C6718">
      <w:pPr>
        <w:pStyle w:val="ConsPlusNormal"/>
        <w:jc w:val="right"/>
      </w:pPr>
      <w:r>
        <w:t>Кабардино-Балкарской Республики</w:t>
      </w:r>
    </w:p>
    <w:p w:rsidR="000C6718" w:rsidRDefault="000C6718" w:rsidP="000C6718">
      <w:pPr>
        <w:pStyle w:val="ConsPlusNormal"/>
        <w:jc w:val="right"/>
      </w:pPr>
      <w:r>
        <w:t>от 15 октября 2019 г. N 302-П</w:t>
      </w:r>
    </w:p>
    <w:p w:rsidR="000C6718" w:rsidRDefault="000C6718" w:rsidP="000C6718">
      <w:pPr>
        <w:pStyle w:val="ConsPlusNormal"/>
        <w:jc w:val="both"/>
      </w:pPr>
    </w:p>
    <w:p w:rsidR="000C6718" w:rsidRDefault="000C6718" w:rsidP="000C6718">
      <w:pPr>
        <w:pStyle w:val="ConsPlusNonformat"/>
        <w:jc w:val="both"/>
      </w:pPr>
      <w:bookmarkStart w:id="19" w:name="P1514"/>
      <w:bookmarkEnd w:id="19"/>
      <w:r>
        <w:t xml:space="preserve">                                УВЕДОМЛЕНИЕ</w:t>
      </w:r>
    </w:p>
    <w:p w:rsidR="000C6718" w:rsidRDefault="000C6718" w:rsidP="000C6718">
      <w:pPr>
        <w:pStyle w:val="ConsPlusNonformat"/>
        <w:jc w:val="both"/>
      </w:pPr>
      <w:r>
        <w:t xml:space="preserve">             об отказе в предоставлении государственной услуги</w:t>
      </w:r>
    </w:p>
    <w:p w:rsidR="000C6718" w:rsidRDefault="000C6718" w:rsidP="000C6718">
      <w:pPr>
        <w:pStyle w:val="ConsPlusNonformat"/>
        <w:jc w:val="both"/>
      </w:pPr>
    </w:p>
    <w:p w:rsidR="000C6718" w:rsidRDefault="000C6718" w:rsidP="000C6718">
      <w:pPr>
        <w:pStyle w:val="ConsPlusNonformat"/>
        <w:jc w:val="both"/>
      </w:pPr>
      <w:r>
        <w:t>N ________</w:t>
      </w:r>
    </w:p>
    <w:p w:rsidR="000C6718" w:rsidRDefault="000C6718" w:rsidP="000C6718">
      <w:pPr>
        <w:pStyle w:val="ConsPlusNonformat"/>
        <w:jc w:val="both"/>
      </w:pPr>
    </w:p>
    <w:p w:rsidR="000C6718" w:rsidRDefault="000C6718" w:rsidP="000C6718">
      <w:pPr>
        <w:pStyle w:val="ConsPlusNonformat"/>
        <w:jc w:val="both"/>
      </w:pPr>
      <w:r>
        <w:t>от ___________</w:t>
      </w:r>
    </w:p>
    <w:p w:rsidR="000C6718" w:rsidRDefault="000C6718" w:rsidP="000C6718">
      <w:pPr>
        <w:pStyle w:val="ConsPlusNonformat"/>
        <w:jc w:val="both"/>
      </w:pPr>
    </w:p>
    <w:p w:rsidR="000C6718" w:rsidRDefault="000C6718" w:rsidP="000C6718">
      <w:pPr>
        <w:pStyle w:val="ConsPlusNonformat"/>
        <w:jc w:val="both"/>
      </w:pPr>
      <w:r>
        <w:t>__________________________________________________________________________,</w:t>
      </w:r>
    </w:p>
    <w:p w:rsidR="000C6718" w:rsidRDefault="000C6718" w:rsidP="000C6718">
      <w:pPr>
        <w:pStyle w:val="ConsPlusNonformat"/>
        <w:jc w:val="both"/>
      </w:pPr>
      <w:r>
        <w:lastRenderedPageBreak/>
        <w:t xml:space="preserve">                          (уполномоченный орган)</w:t>
      </w:r>
    </w:p>
    <w:p w:rsidR="000C6718" w:rsidRDefault="000C6718" w:rsidP="000C6718">
      <w:pPr>
        <w:pStyle w:val="ConsPlusNonformat"/>
        <w:jc w:val="both"/>
      </w:pPr>
      <w:r>
        <w:t>Рассмотрев заявление _____________________________________________________,</w:t>
      </w:r>
    </w:p>
    <w:p w:rsidR="000C6718" w:rsidRDefault="000C6718" w:rsidP="000C6718">
      <w:pPr>
        <w:pStyle w:val="ConsPlusNonformat"/>
        <w:jc w:val="both"/>
      </w:pPr>
      <w:r>
        <w:t xml:space="preserve">                            (Ф.И.О. гражданина)</w:t>
      </w:r>
    </w:p>
    <w:p w:rsidR="000C6718" w:rsidRDefault="000C6718" w:rsidP="000C6718">
      <w:pPr>
        <w:pStyle w:val="ConsPlusNonformat"/>
        <w:jc w:val="both"/>
      </w:pPr>
      <w:r>
        <w:t>Принял решение об отказе в предоставлении государственной услуги __________</w:t>
      </w:r>
    </w:p>
    <w:p w:rsidR="000C6718" w:rsidRDefault="000C6718" w:rsidP="000C6718">
      <w:pPr>
        <w:pStyle w:val="ConsPlusNonformat"/>
        <w:jc w:val="both"/>
      </w:pPr>
      <w:r>
        <w:t>___________________________________________________________________________</w:t>
      </w:r>
    </w:p>
    <w:p w:rsidR="000C6718" w:rsidRDefault="000C6718" w:rsidP="000C6718">
      <w:pPr>
        <w:pStyle w:val="ConsPlusNonformat"/>
        <w:jc w:val="both"/>
      </w:pPr>
      <w:r>
        <w:t>___________________________________________________________________________</w:t>
      </w:r>
    </w:p>
    <w:p w:rsidR="000C6718" w:rsidRDefault="000C6718" w:rsidP="000C6718">
      <w:pPr>
        <w:pStyle w:val="ConsPlusNonformat"/>
        <w:jc w:val="both"/>
      </w:pPr>
      <w:r>
        <w:t>___________________________________________________________________________</w:t>
      </w:r>
    </w:p>
    <w:p w:rsidR="000C6718" w:rsidRDefault="000C6718" w:rsidP="000C6718">
      <w:pPr>
        <w:pStyle w:val="ConsPlusNonformat"/>
        <w:jc w:val="both"/>
      </w:pPr>
      <w:r>
        <w:t xml:space="preserve">в связи </w:t>
      </w:r>
      <w:proofErr w:type="gramStart"/>
      <w:r>
        <w:t>с</w:t>
      </w:r>
      <w:proofErr w:type="gramEnd"/>
      <w:r>
        <w:t xml:space="preserve"> _________________________________________________________________</w:t>
      </w:r>
    </w:p>
    <w:p w:rsidR="000C6718" w:rsidRDefault="000C6718" w:rsidP="000C6718">
      <w:pPr>
        <w:pStyle w:val="ConsPlusNonformat"/>
        <w:jc w:val="both"/>
      </w:pPr>
      <w:r>
        <w:t>___________________________________________________________________________</w:t>
      </w:r>
    </w:p>
    <w:p w:rsidR="000C6718" w:rsidRDefault="000C6718" w:rsidP="000C6718">
      <w:pPr>
        <w:pStyle w:val="ConsPlusNonformat"/>
        <w:jc w:val="both"/>
      </w:pPr>
      <w:r>
        <w:t>___________________________________________________________________________</w:t>
      </w:r>
    </w:p>
    <w:p w:rsidR="000C6718" w:rsidRDefault="000C6718" w:rsidP="000C6718">
      <w:pPr>
        <w:pStyle w:val="ConsPlusNonformat"/>
        <w:jc w:val="both"/>
      </w:pPr>
      <w:r>
        <w:t xml:space="preserve">     (причины, послужившие основанием для принятия решения об отказе)</w:t>
      </w:r>
    </w:p>
    <w:p w:rsidR="000C6718" w:rsidRDefault="000C6718" w:rsidP="000C6718">
      <w:pPr>
        <w:pStyle w:val="ConsPlusNonformat"/>
        <w:jc w:val="both"/>
      </w:pPr>
    </w:p>
    <w:p w:rsidR="000C6718" w:rsidRDefault="000C6718" w:rsidP="000C6718">
      <w:pPr>
        <w:pStyle w:val="ConsPlusNonformat"/>
        <w:jc w:val="both"/>
      </w:pPr>
      <w:r>
        <w:t xml:space="preserve">Решение   об   отказе  в  выдаче  удостоверения  может  быть  обжаловано  </w:t>
      </w:r>
      <w:proofErr w:type="gramStart"/>
      <w:r>
        <w:t>в</w:t>
      </w:r>
      <w:proofErr w:type="gramEnd"/>
    </w:p>
    <w:p w:rsidR="000C6718" w:rsidRDefault="000C6718" w:rsidP="000C6718">
      <w:pPr>
        <w:pStyle w:val="ConsPlusNonformat"/>
        <w:jc w:val="both"/>
      </w:pPr>
      <w:r>
        <w:t xml:space="preserve">установленном законом </w:t>
      </w:r>
      <w:proofErr w:type="gramStart"/>
      <w:r>
        <w:t>порядке</w:t>
      </w:r>
      <w:proofErr w:type="gramEnd"/>
      <w:r>
        <w:t>.</w:t>
      </w:r>
    </w:p>
    <w:p w:rsidR="000C6718" w:rsidRDefault="000C6718" w:rsidP="000C6718">
      <w:pPr>
        <w:pStyle w:val="ConsPlusNonformat"/>
        <w:jc w:val="both"/>
      </w:pPr>
    </w:p>
    <w:p w:rsidR="000C6718" w:rsidRDefault="000C6718" w:rsidP="000C6718">
      <w:pPr>
        <w:pStyle w:val="ConsPlusNonformat"/>
        <w:jc w:val="both"/>
      </w:pPr>
      <w:r>
        <w:t>_________________ ____________________________</w:t>
      </w:r>
    </w:p>
    <w:p w:rsidR="000C6718" w:rsidRDefault="000C6718" w:rsidP="000C6718">
      <w:pPr>
        <w:pStyle w:val="ConsPlusNonformat"/>
        <w:jc w:val="both"/>
      </w:pPr>
      <w:r>
        <w:t xml:space="preserve">     (подпись)       (расшифровка подписи)</w:t>
      </w:r>
    </w:p>
    <w:p w:rsidR="000C6718" w:rsidRDefault="000C6718" w:rsidP="000C6718">
      <w:pPr>
        <w:pStyle w:val="ConsPlusNormal"/>
        <w:jc w:val="both"/>
      </w:pPr>
    </w:p>
    <w:p w:rsidR="000C6718" w:rsidRDefault="000C6718" w:rsidP="000C6718">
      <w:pPr>
        <w:pStyle w:val="ConsPlusNormal"/>
        <w:jc w:val="both"/>
      </w:pPr>
    </w:p>
    <w:p w:rsidR="003B12D8" w:rsidRDefault="000C6718">
      <w:bookmarkStart w:id="20" w:name="_GoBack"/>
      <w:bookmarkEnd w:id="20"/>
    </w:p>
    <w:sectPr w:rsidR="003B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18"/>
    <w:rsid w:val="000C6718"/>
    <w:rsid w:val="000C73F1"/>
    <w:rsid w:val="0072053C"/>
    <w:rsid w:val="007772DC"/>
    <w:rsid w:val="0078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71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C6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71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C6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957AA4DEC010AA0EB77F1CB54A2A85E94306CFBA20FC5AF3E3418D123F9C9FEE626979381CF5D82A1E7DBE234D6E2C65765090P251M" TargetMode="External"/><Relationship Id="rId13" Type="http://schemas.openxmlformats.org/officeDocument/2006/relationships/hyperlink" Target="consultantplus://offline/ref=5A957AA4DEC010AA0EB77F1CB54A2A85E9410BC0BB23FC5AF3E3418D123F9C9FFC6231703A1FBF896D5572BF29P552M" TargetMode="External"/><Relationship Id="rId18" Type="http://schemas.openxmlformats.org/officeDocument/2006/relationships/hyperlink" Target="consultantplus://offline/ref=5A957AA4DEC010AA0EB77F1CB54A2A85E94306CFBA20FC5AF3E3418D123F9C9FEE62697C3B17A28C6A4024EE6F06632E736A50913E500421P855M" TargetMode="External"/><Relationship Id="rId26" Type="http://schemas.openxmlformats.org/officeDocument/2006/relationships/hyperlink" Target="consultantplus://offline/ref=5A957AA4DEC010AA0EB77F1CB54A2A85E94603C4B326FC5AF3E3418D123F9C9FFC6231703A1FBF896D5572BF29P552M" TargetMode="External"/><Relationship Id="rId3" Type="http://schemas.openxmlformats.org/officeDocument/2006/relationships/settings" Target="settings.xml"/><Relationship Id="rId21" Type="http://schemas.openxmlformats.org/officeDocument/2006/relationships/hyperlink" Target="consultantplus://offline/ref=5A957AA4DEC010AA0EB77F1CB54A2A85E94306CFBA20FC5AF3E3418D123F9C9FEE62697C3B17A28C6A4024EE6F06632E736A50913E500421P855M" TargetMode="External"/><Relationship Id="rId7" Type="http://schemas.openxmlformats.org/officeDocument/2006/relationships/hyperlink" Target="consultantplus://offline/ref=5A957AA4DEC010AA0EB77F1CB54A2A85E94103C5B425FC5AF3E3418D123F9C9FEE6269793C12AADD3F0F25B22A5B702F786A529222P553M" TargetMode="External"/><Relationship Id="rId12" Type="http://schemas.openxmlformats.org/officeDocument/2006/relationships/hyperlink" Target="consultantplus://offline/ref=5A957AA4DEC010AA0EB77F1CB54A2A85E94306CFBA20FC5AF3E3418D123F9C9FFC6231703A1FBF896D5572BF29P552M" TargetMode="External"/><Relationship Id="rId17" Type="http://schemas.openxmlformats.org/officeDocument/2006/relationships/hyperlink" Target="consultantplus://offline/ref=5A957AA4DEC010AA0EB77F1CB54A2A85E94306CFBA20FC5AF3E3418D123F9C9FEE62697C3B17A28C6A4024EE6F06632E736A50913E500421P855M" TargetMode="External"/><Relationship Id="rId25" Type="http://schemas.openxmlformats.org/officeDocument/2006/relationships/hyperlink" Target="consultantplus://offline/ref=5A957AA4DEC010AA0EB77F1CB54A2A85E94702C0BB21FC5AF3E3418D123F9C9FFC6231703A1FBF896D5572BF29P552M" TargetMode="External"/><Relationship Id="rId2" Type="http://schemas.microsoft.com/office/2007/relationships/stylesWithEffects" Target="stylesWithEffects.xml"/><Relationship Id="rId16" Type="http://schemas.openxmlformats.org/officeDocument/2006/relationships/hyperlink" Target="consultantplus://offline/ref=5A957AA4DEC010AA0EB77F1CB54A2A85E94306CFBA20FC5AF3E3418D123F9C9FEE62697C3B17A28C6A4024EE6F06632E736A50913E500421P855M" TargetMode="External"/><Relationship Id="rId20" Type="http://schemas.openxmlformats.org/officeDocument/2006/relationships/hyperlink" Target="consultantplus://offline/ref=5A957AA4DEC010AA0EB77F1CB54A2A85E94306CFBA20FC5AF3E3418D123F9C9FEE62697F3217AADD3F0F25B22A5B702F786A529222P553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957AA4DEC010AA0EB76111A3267788EE4D5DCAB021F50CACBC1AD0453696C8A92D303E7F1AA0896E4B71B620073F6B2E79519A3E52073D864999P059M" TargetMode="External"/><Relationship Id="rId11" Type="http://schemas.openxmlformats.org/officeDocument/2006/relationships/hyperlink" Target="consultantplus://offline/ref=5A957AA4DEC010AA0EB77F1CB54A2A85EE4702C1BA2BA150FBBA4D8F1530C388E92B657D3A12A58D651F21FB7E5E6F276574538C225206P252M" TargetMode="External"/><Relationship Id="rId24" Type="http://schemas.openxmlformats.org/officeDocument/2006/relationships/hyperlink" Target="consultantplus://offline/ref=5A957AA4DEC010AA0EB77F1CB54A2A85E94306CFBA20FC5AF3E3418D123F9C9FFC6231703A1FBF896D5572BF29P552M" TargetMode="External"/><Relationship Id="rId5" Type="http://schemas.openxmlformats.org/officeDocument/2006/relationships/hyperlink" Target="consultantplus://offline/ref=5A957AA4DEC010AA0EB77F1CB54A2A85E94306CFBA20FC5AF3E3418D123F9C9FEE626979381CF5D82A1E7DBE234D6E2C65765090P251M" TargetMode="External"/><Relationship Id="rId15" Type="http://schemas.openxmlformats.org/officeDocument/2006/relationships/hyperlink" Target="consultantplus://offline/ref=5A957AA4DEC010AA0EB77F1CB54A2A85E94306CFBA20FC5AF3E3418D123F9C9FEE62697F3F13AADD3F0F25B22A5B702F786A529222P553M" TargetMode="External"/><Relationship Id="rId23" Type="http://schemas.openxmlformats.org/officeDocument/2006/relationships/hyperlink" Target="consultantplus://offline/ref=5A957AA4DEC010AA0EB77F1CB54A2A85E94306CFBA20FC5AF3E3418D123F9C9FEE62697F3A1EAADD3F0F25B22A5B702F786A529222P553M" TargetMode="External"/><Relationship Id="rId28" Type="http://schemas.openxmlformats.org/officeDocument/2006/relationships/hyperlink" Target="consultantplus://offline/ref=5A957AA4DEC010AA0EB77F1CB54A2A85E94100C6B120FC5AF3E3418D123F9C9FFC6231703A1FBF896D5572BF29P552M" TargetMode="External"/><Relationship Id="rId10" Type="http://schemas.openxmlformats.org/officeDocument/2006/relationships/hyperlink" Target="consultantplus://offline/ref=5A957AA4DEC010AA0EB77F1CB54A2A85E94606C0B720FC5AF3E3418D123F9C9FEE62697C3B17A1886E4024EE6F06632E736A50913E500421P855M" TargetMode="External"/><Relationship Id="rId19" Type="http://schemas.openxmlformats.org/officeDocument/2006/relationships/hyperlink" Target="consultantplus://offline/ref=5A957AA4DEC010AA0EB77F1CB54A2A85E94306CFBA20FC5AF3E3418D123F9C9FEE62697C3B17A28C6A4024EE6F06632E736A50913E500421P855M" TargetMode="External"/><Relationship Id="rId4" Type="http://schemas.openxmlformats.org/officeDocument/2006/relationships/webSettings" Target="webSettings.xml"/><Relationship Id="rId9" Type="http://schemas.openxmlformats.org/officeDocument/2006/relationships/hyperlink" Target="consultantplus://offline/ref=5A957AA4DEC010AA0EB77F1CB54A2A85E94306CFBA20FC5AF3E3418D123F9C9FEE62697F3217AADD3F0F25B22A5B702F786A529222P553M" TargetMode="External"/><Relationship Id="rId14" Type="http://schemas.openxmlformats.org/officeDocument/2006/relationships/hyperlink" Target="consultantplus://offline/ref=5A957AA4DEC010AA0EB77F1CB54A2A85E94606C0B720FC5AF3E3418D123F9C9FFC6231703A1FBF896D5572BF29P552M" TargetMode="External"/><Relationship Id="rId22" Type="http://schemas.openxmlformats.org/officeDocument/2006/relationships/hyperlink" Target="consultantplus://offline/ref=5A957AA4DEC010AA0EB77F1CB54A2A85E94306CFBA20FC5AF3E3418D123F9C9FEE62697C3A15AADD3F0F25B22A5B702F786A529222P553M" TargetMode="External"/><Relationship Id="rId27" Type="http://schemas.openxmlformats.org/officeDocument/2006/relationships/hyperlink" Target="consultantplus://offline/ref=5A957AA4DEC010AA0EB76111A3267788EE4D5DCAB026FE0BAABC1AD0453696C8A92D302C7F42AC88665570BC35516E2DP75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12301</Words>
  <Characters>70121</Characters>
  <Application>Microsoft Office Word</Application>
  <DocSecurity>0</DocSecurity>
  <Lines>584</Lines>
  <Paragraphs>164</Paragraphs>
  <ScaleCrop>false</ScaleCrop>
  <Company>Microsoft</Company>
  <LinksUpToDate>false</LinksUpToDate>
  <CharactersWithSpaces>82258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Office 2010</cp:lastModifiedBy>
  <cp:revision>1</cp:revision>
  <dcterms:created xsi:type="dcterms:W3CDTF">2021-03-18T13:02:00Z</dcterms:created>
  <dcterms:modified xsi:type="dcterms:W3CDTF">2021-03-18T13:03:00Z</dcterms:modified>
</cp:coreProperties>
</file>