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9C" w:rsidRPr="0042768B" w:rsidRDefault="00215F9C" w:rsidP="00A90F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 w:rsidRPr="0042768B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5</w:t>
      </w:r>
      <w:r w:rsidRPr="0042768B">
        <w:rPr>
          <w:rFonts w:ascii="Times New Roman" w:hAnsi="Times New Roman"/>
        </w:rPr>
        <w:t xml:space="preserve"> к</w:t>
      </w:r>
      <w:bookmarkStart w:id="0" w:name="_GoBack"/>
      <w:bookmarkEnd w:id="0"/>
      <w:r w:rsidRPr="0042768B">
        <w:rPr>
          <w:rFonts w:ascii="Times New Roman" w:hAnsi="Times New Roman"/>
        </w:rPr>
        <w:t xml:space="preserve"> п</w:t>
      </w:r>
      <w:r w:rsidRPr="0042768B">
        <w:rPr>
          <w:rFonts w:ascii="Times New Roman" w:hAnsi="Times New Roman"/>
          <w:bCs/>
        </w:rPr>
        <w:t>риказу</w:t>
      </w:r>
    </w:p>
    <w:p w:rsidR="00215F9C" w:rsidRPr="0042768B" w:rsidRDefault="00215F9C" w:rsidP="00A90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42768B">
        <w:rPr>
          <w:rFonts w:ascii="Times New Roman" w:hAnsi="Times New Roman"/>
          <w:bCs/>
        </w:rPr>
        <w:t xml:space="preserve">Министерства труда и </w:t>
      </w:r>
    </w:p>
    <w:p w:rsidR="00215F9C" w:rsidRPr="0042768B" w:rsidRDefault="00215F9C" w:rsidP="00A90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42768B">
        <w:rPr>
          <w:rFonts w:ascii="Times New Roman" w:hAnsi="Times New Roman"/>
          <w:bCs/>
        </w:rPr>
        <w:t>социальной защиты КБР</w:t>
      </w:r>
    </w:p>
    <w:p w:rsidR="00215F9C" w:rsidRPr="0042768B" w:rsidRDefault="00215F9C" w:rsidP="00A90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1F7F06" w:rsidRDefault="001F7F06" w:rsidP="001F7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от «</w:t>
      </w:r>
      <w:r>
        <w:rPr>
          <w:rFonts w:ascii="Times New Roman" w:hAnsi="Times New Roman"/>
          <w:bCs/>
          <w:lang w:val="en-US"/>
        </w:rPr>
        <w:t>10</w:t>
      </w:r>
      <w:r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апреля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</w:rPr>
        <w:t>2020г. №</w:t>
      </w:r>
      <w:r>
        <w:rPr>
          <w:rFonts w:ascii="Times New Roman" w:hAnsi="Times New Roman"/>
          <w:bCs/>
          <w:lang w:val="en-US"/>
        </w:rPr>
        <w:t xml:space="preserve"> 90-П</w:t>
      </w:r>
    </w:p>
    <w:p w:rsidR="00215F9C" w:rsidRPr="00926C6A" w:rsidRDefault="00215F9C" w:rsidP="00926C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15F9C" w:rsidRDefault="00215F9C" w:rsidP="00926C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</w:p>
    <w:p w:rsidR="00215F9C" w:rsidRPr="0065179F" w:rsidRDefault="00215F9C" w:rsidP="004A03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79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F9C" w:rsidRPr="0065179F" w:rsidRDefault="00215F9C" w:rsidP="004A03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79F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ТРУДА И СОЦИАЛЬНОЙ ЗАЩИТЫ КБР</w:t>
      </w:r>
      <w:r w:rsidRPr="0065179F">
        <w:rPr>
          <w:rFonts w:ascii="Times New Roman" w:hAnsi="Times New Roman" w:cs="Times New Roman"/>
          <w:sz w:val="24"/>
          <w:szCs w:val="24"/>
        </w:rPr>
        <w:t xml:space="preserve">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179F"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5F9C" w:rsidRDefault="00215F9C" w:rsidP="004A03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6C6A">
        <w:rPr>
          <w:rFonts w:ascii="Times New Roman" w:hAnsi="Times New Roman" w:cs="Times New Roman"/>
          <w:sz w:val="24"/>
          <w:szCs w:val="24"/>
        </w:rPr>
        <w:t xml:space="preserve"> ЗА ОБЕСПЕЧЕНИЕМ ГОСУДАРСТВЕННЫХ ГАРАНТИЙ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C6A">
        <w:rPr>
          <w:rFonts w:ascii="Times New Roman" w:hAnsi="Times New Roman" w:cs="Times New Roman"/>
          <w:sz w:val="24"/>
          <w:szCs w:val="24"/>
        </w:rPr>
        <w:t>В ОБЛАСТИ</w:t>
      </w:r>
      <w:r>
        <w:rPr>
          <w:rFonts w:ascii="Times New Roman" w:hAnsi="Times New Roman" w:cs="Times New Roman"/>
          <w:sz w:val="24"/>
          <w:szCs w:val="24"/>
        </w:rPr>
        <w:t xml:space="preserve"> СОДЕЙСТВИЯ ЗАНЯТОСТИ НАСЕЛЕНИЯ </w:t>
      </w:r>
      <w:r w:rsidRPr="0065179F">
        <w:rPr>
          <w:rFonts w:ascii="Times New Roman" w:hAnsi="Times New Roman" w:cs="Times New Roman"/>
          <w:sz w:val="24"/>
          <w:szCs w:val="24"/>
        </w:rPr>
        <w:t>С ПРАВОМ ПРОВЕДЕНИЯ ПРОВЕРОК,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9F">
        <w:rPr>
          <w:rFonts w:ascii="Times New Roman" w:hAnsi="Times New Roman" w:cs="Times New Roman"/>
          <w:sz w:val="24"/>
          <w:szCs w:val="24"/>
        </w:rPr>
        <w:t>ОБЯЗАТЕЛЬНЫХ ДЛЯ ИСПОЛНЕНИЯ</w:t>
      </w:r>
    </w:p>
    <w:p w:rsidR="00215F9C" w:rsidRPr="0065179F" w:rsidRDefault="00215F9C" w:rsidP="004A03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79F">
        <w:rPr>
          <w:rFonts w:ascii="Times New Roman" w:hAnsi="Times New Roman" w:cs="Times New Roman"/>
          <w:sz w:val="24"/>
          <w:szCs w:val="24"/>
        </w:rPr>
        <w:t xml:space="preserve"> ПРЕДПИСАНИЙ И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9F">
        <w:rPr>
          <w:rFonts w:ascii="Times New Roman" w:hAnsi="Times New Roman" w:cs="Times New Roman"/>
          <w:sz w:val="24"/>
          <w:szCs w:val="24"/>
        </w:rPr>
        <w:t>ПРОТОКОЛОВ</w:t>
      </w:r>
    </w:p>
    <w:p w:rsidR="00215F9C" w:rsidRPr="00926C6A" w:rsidRDefault="00215F9C" w:rsidP="00926C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5F9C" w:rsidRPr="00926C6A" w:rsidRDefault="00215F9C" w:rsidP="00926C6A">
      <w:pPr>
        <w:spacing w:after="0"/>
        <w:rPr>
          <w:rFonts w:ascii="Times New Roman" w:hAnsi="Times New Roman"/>
          <w:sz w:val="28"/>
          <w:szCs w:val="28"/>
        </w:rPr>
      </w:pPr>
    </w:p>
    <w:p w:rsidR="00215F9C" w:rsidRPr="00926C6A" w:rsidRDefault="00215F9C" w:rsidP="00926C6A">
      <w:pPr>
        <w:jc w:val="center"/>
        <w:rPr>
          <w:rFonts w:ascii="Times New Roman" w:hAnsi="Times New Roman"/>
          <w:b/>
          <w:sz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lang w:val="en-US"/>
          </w:rPr>
          <w:t>I</w:t>
        </w:r>
        <w:r w:rsidRPr="00926C6A">
          <w:rPr>
            <w:rFonts w:ascii="Times New Roman" w:hAnsi="Times New Roman"/>
            <w:b/>
            <w:sz w:val="28"/>
          </w:rPr>
          <w:t>.</w:t>
        </w:r>
      </w:smartTag>
      <w:r w:rsidRPr="00926C6A">
        <w:rPr>
          <w:rFonts w:ascii="Times New Roman" w:hAnsi="Times New Roman"/>
          <w:b/>
          <w:sz w:val="28"/>
        </w:rPr>
        <w:t xml:space="preserve"> Общие положения</w:t>
      </w:r>
    </w:p>
    <w:p w:rsidR="00215F9C" w:rsidRPr="00926C6A" w:rsidRDefault="00215F9C" w:rsidP="00926C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6C6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6C6A">
        <w:rPr>
          <w:rFonts w:ascii="Times New Roman" w:hAnsi="Times New Roman" w:cs="Times New Roman"/>
          <w:sz w:val="28"/>
          <w:szCs w:val="28"/>
        </w:rPr>
        <w:t xml:space="preserve">инистерством труда и социальной защиты  Кабардино-Балкарской Республики государственной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C6A">
        <w:rPr>
          <w:rFonts w:ascii="Times New Roman" w:hAnsi="Times New Roman" w:cs="Times New Roman"/>
          <w:sz w:val="28"/>
          <w:szCs w:val="28"/>
        </w:rPr>
        <w:t>Надзор и контроль за обеспечением государственных гарантий в области содействия занятости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C6A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6C6A">
        <w:rPr>
          <w:rFonts w:ascii="Times New Roman" w:hAnsi="Times New Roman" w:cs="Times New Roman"/>
          <w:sz w:val="28"/>
          <w:szCs w:val="28"/>
        </w:rPr>
        <w:t xml:space="preserve">инистерство, государственная функция) определяет сроки и последовательность действий (административных процедур) при исполнении министерством государственной функции в отношении подведомственных министерству государственных казенных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центров труда, занятости и социальной защиты </w:t>
      </w:r>
      <w:r w:rsidRPr="00926C6A">
        <w:rPr>
          <w:rFonts w:ascii="Times New Roman" w:hAnsi="Times New Roman" w:cs="Times New Roman"/>
          <w:sz w:val="28"/>
          <w:szCs w:val="28"/>
        </w:rPr>
        <w:t>населения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5109C">
        <w:rPr>
          <w:rFonts w:ascii="Times New Roman" w:hAnsi="Times New Roman" w:cs="Times New Roman"/>
          <w:sz w:val="28"/>
          <w:szCs w:val="28"/>
        </w:rPr>
        <w:t>муниципальных районах и городах</w:t>
      </w:r>
      <w:r w:rsidRPr="00926C6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Центры занятости населения</w:t>
      </w:r>
      <w:r w:rsidRPr="00926C6A">
        <w:rPr>
          <w:rFonts w:ascii="Times New Roman" w:hAnsi="Times New Roman" w:cs="Times New Roman"/>
          <w:sz w:val="28"/>
          <w:szCs w:val="28"/>
        </w:rPr>
        <w:t>).</w:t>
      </w:r>
    </w:p>
    <w:p w:rsidR="00215F9C" w:rsidRPr="00B846E9" w:rsidRDefault="00215F9C" w:rsidP="00B846E9">
      <w:pPr>
        <w:pStyle w:val="3"/>
        <w:shd w:val="clear" w:color="auto" w:fill="FFFFFF"/>
        <w:spacing w:before="313" w:beforeAutospacing="0" w:after="188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B846E9">
        <w:rPr>
          <w:b w:val="0"/>
          <w:sz w:val="28"/>
          <w:szCs w:val="28"/>
        </w:rPr>
        <w:t xml:space="preserve"> Полное наименование государственной функции: исполнения Министерством труда и социальной защиты КБР государственной функции  «Надзор и контроль за обеспечением государственных гарантий в области содействия занятости населения» </w:t>
      </w:r>
    </w:p>
    <w:p w:rsidR="00215F9C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государственной функции: </w:t>
      </w:r>
      <w:r w:rsidRPr="00926C6A">
        <w:rPr>
          <w:rFonts w:ascii="Times New Roman" w:hAnsi="Times New Roman" w:cs="Times New Roman"/>
          <w:sz w:val="28"/>
          <w:szCs w:val="28"/>
        </w:rPr>
        <w:t xml:space="preserve"> надзор и контроль за обеспечением государственных гарантий в области </w:t>
      </w:r>
      <w:r w:rsidRPr="00F5109C">
        <w:rPr>
          <w:rFonts w:ascii="Times New Roman" w:hAnsi="Times New Roman" w:cs="Times New Roman"/>
          <w:sz w:val="28"/>
          <w:szCs w:val="28"/>
        </w:rPr>
        <w:t>занятости населения.</w:t>
      </w:r>
    </w:p>
    <w:p w:rsidR="00215F9C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F9C" w:rsidRPr="009B11B8" w:rsidRDefault="00215F9C" w:rsidP="009B11B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B11B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9B11B8">
        <w:rPr>
          <w:rFonts w:ascii="Times New Roman" w:hAnsi="Times New Roman" w:cs="Times New Roman"/>
          <w:b w:val="0"/>
          <w:sz w:val="28"/>
          <w:szCs w:val="28"/>
        </w:rPr>
        <w:t xml:space="preserve"> Исполнение государственной функции осуществляется Министерство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9B11B8">
        <w:rPr>
          <w:rFonts w:ascii="Times New Roman" w:hAnsi="Times New Roman" w:cs="Times New Roman"/>
          <w:b w:val="0"/>
          <w:sz w:val="28"/>
          <w:szCs w:val="28"/>
        </w:rPr>
        <w:t xml:space="preserve"> труда и социальной защиты Кабардино-Балкарской Республики.</w:t>
      </w:r>
    </w:p>
    <w:p w:rsidR="00215F9C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F9C" w:rsidRDefault="00215F9C" w:rsidP="00AD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AC7605">
        <w:rPr>
          <w:rFonts w:ascii="Times New Roman" w:hAnsi="Times New Roman"/>
          <w:sz w:val="28"/>
          <w:szCs w:val="28"/>
        </w:rPr>
        <w:t xml:space="preserve">4. </w:t>
      </w:r>
      <w:r w:rsidRPr="00AD274E">
        <w:rPr>
          <w:rFonts w:ascii="Times New Roman" w:hAnsi="Times New Roman"/>
          <w:sz w:val="28"/>
          <w:szCs w:val="28"/>
          <w:lang w:eastAsia="ru-RU"/>
        </w:rPr>
        <w:t>Нормативно-правовые акты, регулирующие исполнение государственной функции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15F9C" w:rsidRPr="00AD274E" w:rsidRDefault="00215F9C" w:rsidP="00AD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hyperlink r:id="rId8" w:history="1">
        <w:r w:rsidRPr="00AD274E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AD274E">
        <w:rPr>
          <w:rFonts w:ascii="Times New Roman" w:hAnsi="Times New Roman"/>
          <w:sz w:val="28"/>
          <w:szCs w:val="28"/>
          <w:lang w:eastAsia="ru-RU"/>
        </w:rPr>
        <w:t xml:space="preserve"> РФ от 19.04.1991г. № 1032-1 (ред. от 02.12.2019) "О занятости населения в Российской Федерации" (с изм. и доп., вступ. в силу с 01.01.2020);</w:t>
      </w:r>
    </w:p>
    <w:p w:rsidR="00215F9C" w:rsidRPr="00AD274E" w:rsidRDefault="001F7F06" w:rsidP="00AD2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215F9C" w:rsidRPr="00AD274E">
          <w:rPr>
            <w:rFonts w:ascii="Times New Roman" w:hAnsi="Times New Roman"/>
            <w:sz w:val="28"/>
            <w:szCs w:val="28"/>
            <w:lang w:eastAsia="ru-RU"/>
          </w:rPr>
          <w:t>Кодекс</w:t>
        </w:r>
      </w:hyperlink>
      <w:r w:rsidR="00215F9C" w:rsidRPr="00AD274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правонарушениях" от 30.12.2001г.           № 195-ФЗ (ред. от 01.04.2020);</w:t>
      </w:r>
    </w:p>
    <w:p w:rsidR="00215F9C" w:rsidRPr="00AD274E" w:rsidRDefault="00215F9C" w:rsidP="00AD2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74E">
        <w:rPr>
          <w:rFonts w:ascii="Times New Roman" w:hAnsi="Times New Roman"/>
          <w:sz w:val="28"/>
          <w:szCs w:val="28"/>
          <w:lang w:eastAsia="ru-RU"/>
        </w:rPr>
        <w:t>Трудовой кодекс Российской Федерации" от 30.12.2001 № 197-ФЗ (ред. от 16.12.2019);</w:t>
      </w:r>
    </w:p>
    <w:p w:rsidR="00215F9C" w:rsidRPr="00AD274E" w:rsidRDefault="00215F9C" w:rsidP="00AD2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74E">
        <w:rPr>
          <w:rFonts w:ascii="Times New Roman" w:hAnsi="Times New Roman"/>
          <w:sz w:val="28"/>
          <w:szCs w:val="28"/>
          <w:lang w:eastAsia="ru-RU"/>
        </w:rPr>
        <w:t>Федеральный закон от 24.11.1995 № 181-ФЗ (ред. от 02.12.2019) "О социальной защите инвалидов в Российской Федерации" (с изм. и доп., вступ. в силу с 01.01.2020);</w:t>
      </w:r>
    </w:p>
    <w:p w:rsidR="00215F9C" w:rsidRPr="00AD274E" w:rsidRDefault="00215F9C" w:rsidP="00AD2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74E">
        <w:rPr>
          <w:rFonts w:ascii="Times New Roman" w:hAnsi="Times New Roman"/>
          <w:sz w:val="28"/>
          <w:szCs w:val="28"/>
          <w:lang w:eastAsia="ru-RU"/>
        </w:rPr>
        <w:t>Федеральный закон от 02.05.2006 № 59-ФЗ (ред. от 27.12.2018) "О порядке рассмотрения обращений граждан Российской Федерации";</w:t>
      </w:r>
    </w:p>
    <w:p w:rsidR="00215F9C" w:rsidRDefault="00215F9C" w:rsidP="00AD2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74E">
        <w:rPr>
          <w:rFonts w:ascii="Times New Roman" w:hAnsi="Times New Roman"/>
          <w:sz w:val="28"/>
          <w:szCs w:val="28"/>
          <w:lang w:eastAsia="ru-RU"/>
        </w:rPr>
        <w:t>Федеральный закон от 27.07.2006 № 149-ФЗ (ред. от 02.12.2019) "Об информации, информационных технологиях и о защите информации" (с изм. и доп., вступ. в силу с 13.12.2019);</w:t>
      </w:r>
    </w:p>
    <w:p w:rsidR="00215F9C" w:rsidRDefault="00215F9C" w:rsidP="00AD2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74E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едеральный закон от 26.12.2008 №</w:t>
      </w:r>
      <w:r w:rsidRPr="00AD274E">
        <w:rPr>
          <w:rFonts w:ascii="Times New Roman" w:hAnsi="Times New Roman"/>
          <w:sz w:val="28"/>
          <w:szCs w:val="28"/>
          <w:lang w:eastAsia="ru-RU"/>
        </w:rPr>
        <w:t xml:space="preserve"> 294-ФЗ (ред. от 01.04.2020)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15F9C" w:rsidRDefault="00215F9C" w:rsidP="00AD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274E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/>
          <w:sz w:val="28"/>
          <w:szCs w:val="28"/>
          <w:lang w:eastAsia="ru-RU"/>
        </w:rPr>
        <w:t>Правительства РФ от 07.09.2012 №</w:t>
      </w:r>
      <w:r w:rsidRPr="00AD274E">
        <w:rPr>
          <w:rFonts w:ascii="Times New Roman" w:hAnsi="Times New Roman"/>
          <w:sz w:val="28"/>
          <w:szCs w:val="28"/>
          <w:lang w:eastAsia="ru-RU"/>
        </w:rPr>
        <w:t xml:space="preserve"> 891 (ред. от 26.03.2019) "О порядке регистрации граждан в целях поиска подходящей работы, регистрации безработных граждан и требованиях к подбору подходящей работы" (вместе с "Правилами регистрации граждан в целях поиска подходящей работы", "Правилами регистрации безработных граждан")</w:t>
      </w:r>
      <w:r>
        <w:rPr>
          <w:rFonts w:ascii="Times New Roman" w:hAnsi="Times New Roman"/>
          <w:sz w:val="28"/>
          <w:szCs w:val="28"/>
          <w:lang w:eastAsia="ru-RU"/>
        </w:rPr>
        <w:t>, ("Собрание законодательства РФ", 17.09.2012, № 38, ст. 5103);</w:t>
      </w:r>
    </w:p>
    <w:p w:rsidR="00215F9C" w:rsidRDefault="00215F9C" w:rsidP="00AD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274E">
        <w:rPr>
          <w:rFonts w:ascii="Times New Roman" w:hAnsi="Times New Roman"/>
          <w:sz w:val="28"/>
          <w:szCs w:val="28"/>
          <w:lang w:eastAsia="ru-RU"/>
        </w:rPr>
        <w:t>Приказ Минэконо</w:t>
      </w:r>
      <w:r>
        <w:rPr>
          <w:rFonts w:ascii="Times New Roman" w:hAnsi="Times New Roman"/>
          <w:sz w:val="28"/>
          <w:szCs w:val="28"/>
          <w:lang w:eastAsia="ru-RU"/>
        </w:rPr>
        <w:t>мразвития России от 30.04.2009 №</w:t>
      </w:r>
      <w:r w:rsidRPr="00AD274E">
        <w:rPr>
          <w:rFonts w:ascii="Times New Roman" w:hAnsi="Times New Roman"/>
          <w:sz w:val="28"/>
          <w:szCs w:val="28"/>
          <w:lang w:eastAsia="ru-RU"/>
        </w:rPr>
        <w:t xml:space="preserve"> 141 (ред. от 30.09.2016)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</w:t>
      </w:r>
      <w:r>
        <w:rPr>
          <w:rFonts w:ascii="Times New Roman" w:hAnsi="Times New Roman"/>
          <w:sz w:val="28"/>
          <w:szCs w:val="28"/>
          <w:lang w:eastAsia="ru-RU"/>
        </w:rPr>
        <w:t>но в Минюсте России 13.05.2009 №</w:t>
      </w:r>
      <w:r w:rsidRPr="00AD274E">
        <w:rPr>
          <w:rFonts w:ascii="Times New Roman" w:hAnsi="Times New Roman"/>
          <w:sz w:val="28"/>
          <w:szCs w:val="28"/>
          <w:lang w:eastAsia="ru-RU"/>
        </w:rPr>
        <w:t xml:space="preserve"> 13915)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15F9C" w:rsidRPr="00AD274E" w:rsidRDefault="00215F9C" w:rsidP="00AD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274E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 Минтруда России от 11.07.2013 №</w:t>
      </w:r>
      <w:r w:rsidRPr="00AD274E">
        <w:rPr>
          <w:rFonts w:ascii="Times New Roman" w:hAnsi="Times New Roman"/>
          <w:sz w:val="28"/>
          <w:szCs w:val="28"/>
          <w:lang w:eastAsia="ru-RU"/>
        </w:rPr>
        <w:t xml:space="preserve"> 304н "Об утверждении федерального государственного стандарта государственной функции надзора и контроля за обеспечением государственных гарантий в области содействия занятости населения" (Зарегистрирова</w:t>
      </w:r>
      <w:r>
        <w:rPr>
          <w:rFonts w:ascii="Times New Roman" w:hAnsi="Times New Roman"/>
          <w:sz w:val="28"/>
          <w:szCs w:val="28"/>
          <w:lang w:eastAsia="ru-RU"/>
        </w:rPr>
        <w:t>но в Минюсте России 25.12.2013 №</w:t>
      </w:r>
      <w:r w:rsidRPr="00AD274E">
        <w:rPr>
          <w:rFonts w:ascii="Times New Roman" w:hAnsi="Times New Roman"/>
          <w:sz w:val="28"/>
          <w:szCs w:val="28"/>
          <w:lang w:eastAsia="ru-RU"/>
        </w:rPr>
        <w:t>30794)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15F9C" w:rsidRDefault="00215F9C" w:rsidP="00AD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274E">
        <w:rPr>
          <w:rFonts w:ascii="Times New Roman" w:hAnsi="Times New Roman"/>
          <w:sz w:val="28"/>
          <w:szCs w:val="28"/>
          <w:lang w:eastAsia="ru-RU"/>
        </w:rPr>
        <w:t xml:space="preserve">Приказ Минтруда России от 23.08.2013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D274E">
        <w:rPr>
          <w:rFonts w:ascii="Times New Roman" w:hAnsi="Times New Roman"/>
          <w:sz w:val="28"/>
          <w:szCs w:val="28"/>
          <w:lang w:eastAsia="ru-RU"/>
        </w:rPr>
        <w:t xml:space="preserve"> 380н (ред. от 27.09.2017)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(Зарегистрирова</w:t>
      </w:r>
      <w:r>
        <w:rPr>
          <w:rFonts w:ascii="Times New Roman" w:hAnsi="Times New Roman"/>
          <w:sz w:val="28"/>
          <w:szCs w:val="28"/>
          <w:lang w:eastAsia="ru-RU"/>
        </w:rPr>
        <w:t>но в Минюсте России 24.10.2013 №</w:t>
      </w:r>
      <w:r w:rsidRPr="00AD274E">
        <w:rPr>
          <w:rFonts w:ascii="Times New Roman" w:hAnsi="Times New Roman"/>
          <w:sz w:val="28"/>
          <w:szCs w:val="28"/>
          <w:lang w:eastAsia="ru-RU"/>
        </w:rPr>
        <w:t xml:space="preserve"> 30246)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15F9C" w:rsidRDefault="00215F9C" w:rsidP="00AD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274E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 Минтруда России от 17.04.2014 №</w:t>
      </w:r>
      <w:r w:rsidRPr="00AD274E">
        <w:rPr>
          <w:rFonts w:ascii="Times New Roman" w:hAnsi="Times New Roman"/>
          <w:sz w:val="28"/>
          <w:szCs w:val="28"/>
          <w:lang w:eastAsia="ru-RU"/>
        </w:rPr>
        <w:t xml:space="preserve"> 262н "Об утверждении федерального государственного стандарта государственной услуги по профессиональному обучению и дополнительному профессиональному </w:t>
      </w:r>
      <w:r w:rsidRPr="00AD274E">
        <w:rPr>
          <w:rFonts w:ascii="Times New Roman" w:hAnsi="Times New Roman"/>
          <w:sz w:val="28"/>
          <w:szCs w:val="28"/>
          <w:lang w:eastAsia="ru-RU"/>
        </w:rPr>
        <w:lastRenderedPageBreak/>
        <w:t>образованию безработных граждан, включая обучение в другой местности" (Зарегистрирова</w:t>
      </w:r>
      <w:r>
        <w:rPr>
          <w:rFonts w:ascii="Times New Roman" w:hAnsi="Times New Roman"/>
          <w:sz w:val="28"/>
          <w:szCs w:val="28"/>
          <w:lang w:eastAsia="ru-RU"/>
        </w:rPr>
        <w:t>но в Минюсте России 18.06.2014 №</w:t>
      </w:r>
      <w:r w:rsidRPr="00AD274E">
        <w:rPr>
          <w:rFonts w:ascii="Times New Roman" w:hAnsi="Times New Roman"/>
          <w:sz w:val="28"/>
          <w:szCs w:val="28"/>
          <w:lang w:eastAsia="ru-RU"/>
        </w:rPr>
        <w:t xml:space="preserve"> 32780)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15F9C" w:rsidRDefault="00215F9C" w:rsidP="00AD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274E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 Минтруда России от 24.12.2013 №</w:t>
      </w:r>
      <w:r w:rsidRPr="00AD274E">
        <w:rPr>
          <w:rFonts w:ascii="Times New Roman" w:hAnsi="Times New Roman"/>
          <w:sz w:val="28"/>
          <w:szCs w:val="28"/>
          <w:lang w:eastAsia="ru-RU"/>
        </w:rPr>
        <w:t xml:space="preserve"> 773н "Об утверждении федерального государственного стандарта государственной услуги по содействию </w:t>
      </w:r>
      <w:proofErr w:type="spellStart"/>
      <w:r w:rsidRPr="00AD274E">
        <w:rPr>
          <w:rFonts w:ascii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AD274E">
        <w:rPr>
          <w:rFonts w:ascii="Times New Roman" w:hAnsi="Times New Roman"/>
          <w:sz w:val="28"/>
          <w:szCs w:val="28"/>
          <w:lang w:eastAsia="ru-RU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 (Зарегистрирова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но в Минюсте России 19.03.2014 № </w:t>
      </w:r>
      <w:r w:rsidRPr="00AD274E">
        <w:rPr>
          <w:rFonts w:ascii="Times New Roman" w:hAnsi="Times New Roman"/>
          <w:sz w:val="28"/>
          <w:szCs w:val="28"/>
          <w:lang w:eastAsia="ru-RU"/>
        </w:rPr>
        <w:t>31647)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15F9C" w:rsidRDefault="00215F9C" w:rsidP="00AD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274E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 Минтруда России от 07.03.2013 №</w:t>
      </w:r>
      <w:r w:rsidRPr="00AD274E">
        <w:rPr>
          <w:rFonts w:ascii="Times New Roman" w:hAnsi="Times New Roman"/>
          <w:sz w:val="28"/>
          <w:szCs w:val="28"/>
          <w:lang w:eastAsia="ru-RU"/>
        </w:rPr>
        <w:t xml:space="preserve"> 92н (ред. от 16.06.2017) "Об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 (Зарегистрирова</w:t>
      </w:r>
      <w:r>
        <w:rPr>
          <w:rFonts w:ascii="Times New Roman" w:hAnsi="Times New Roman"/>
          <w:sz w:val="28"/>
          <w:szCs w:val="28"/>
          <w:lang w:eastAsia="ru-RU"/>
        </w:rPr>
        <w:t>но в Минюсте России 08.05.2013 №</w:t>
      </w:r>
      <w:r w:rsidRPr="00AD274E">
        <w:rPr>
          <w:rFonts w:ascii="Times New Roman" w:hAnsi="Times New Roman"/>
          <w:sz w:val="28"/>
          <w:szCs w:val="28"/>
          <w:lang w:eastAsia="ru-RU"/>
        </w:rPr>
        <w:t xml:space="preserve"> 28360)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15F9C" w:rsidRDefault="00215F9C" w:rsidP="00AD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274E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 Минтруда России от 12.02.2013 №</w:t>
      </w:r>
      <w:r w:rsidRPr="00AD274E">
        <w:rPr>
          <w:rFonts w:ascii="Times New Roman" w:hAnsi="Times New Roman"/>
          <w:sz w:val="28"/>
          <w:szCs w:val="28"/>
          <w:lang w:eastAsia="ru-RU"/>
        </w:rPr>
        <w:t xml:space="preserve"> 58н (ред. от 07.09.2015) "Об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впервые" (Зарегистрирова</w:t>
      </w:r>
      <w:r>
        <w:rPr>
          <w:rFonts w:ascii="Times New Roman" w:hAnsi="Times New Roman"/>
          <w:sz w:val="28"/>
          <w:szCs w:val="28"/>
          <w:lang w:eastAsia="ru-RU"/>
        </w:rPr>
        <w:t>но в Минюсте России 08.05.2013 №</w:t>
      </w:r>
      <w:r w:rsidRPr="00AD274E">
        <w:rPr>
          <w:rFonts w:ascii="Times New Roman" w:hAnsi="Times New Roman"/>
          <w:sz w:val="28"/>
          <w:szCs w:val="28"/>
          <w:lang w:eastAsia="ru-RU"/>
        </w:rPr>
        <w:t xml:space="preserve"> 28361)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15F9C" w:rsidRDefault="00215F9C" w:rsidP="00AD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D274E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 Минтруда России от 11.02.2013 №</w:t>
      </w:r>
      <w:r w:rsidRPr="00AD274E">
        <w:rPr>
          <w:rFonts w:ascii="Times New Roman" w:hAnsi="Times New Roman"/>
          <w:sz w:val="28"/>
          <w:szCs w:val="28"/>
          <w:lang w:eastAsia="ru-RU"/>
        </w:rPr>
        <w:t xml:space="preserve"> 52н "Об утверждении федерального государственного стандарта государственной услуги по организации проведения оплачиваемых общественных работ" (Зарегистрировано в Минюсте Рос</w:t>
      </w:r>
      <w:r>
        <w:rPr>
          <w:rFonts w:ascii="Times New Roman" w:hAnsi="Times New Roman"/>
          <w:sz w:val="28"/>
          <w:szCs w:val="28"/>
          <w:lang w:eastAsia="ru-RU"/>
        </w:rPr>
        <w:t>сии 04.06.2013 №</w:t>
      </w:r>
      <w:r w:rsidRPr="00AD274E">
        <w:rPr>
          <w:rFonts w:ascii="Times New Roman" w:hAnsi="Times New Roman"/>
          <w:sz w:val="28"/>
          <w:szCs w:val="28"/>
          <w:lang w:eastAsia="ru-RU"/>
        </w:rPr>
        <w:t xml:space="preserve"> 28645)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15F9C" w:rsidRDefault="00215F9C" w:rsidP="00AD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07294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 Минтруда России от 29.01.2013 №</w:t>
      </w:r>
      <w:r w:rsidRPr="00407294">
        <w:rPr>
          <w:rFonts w:ascii="Times New Roman" w:hAnsi="Times New Roman"/>
          <w:sz w:val="28"/>
          <w:szCs w:val="28"/>
          <w:lang w:eastAsia="ru-RU"/>
        </w:rPr>
        <w:t xml:space="preserve"> 34н "Об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Федерации" (Зарегистрирова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но в Минюсте России 14.05.2013 № </w:t>
      </w:r>
      <w:r w:rsidRPr="00407294">
        <w:rPr>
          <w:rFonts w:ascii="Times New Roman" w:hAnsi="Times New Roman"/>
          <w:sz w:val="28"/>
          <w:szCs w:val="28"/>
          <w:lang w:eastAsia="ru-RU"/>
        </w:rPr>
        <w:t>28377)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15F9C" w:rsidRDefault="00215F9C" w:rsidP="00AD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07294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 Минтруда России от 09.01.2013 №</w:t>
      </w:r>
      <w:r w:rsidRPr="00407294">
        <w:rPr>
          <w:rFonts w:ascii="Times New Roman" w:hAnsi="Times New Roman"/>
          <w:sz w:val="28"/>
          <w:szCs w:val="28"/>
          <w:lang w:eastAsia="ru-RU"/>
        </w:rPr>
        <w:t xml:space="preserve"> 4н "Об утверждении федерального государственного стандарта государственной услуги по психологической поддержке безработных граждан" (Зарегистрирова</w:t>
      </w:r>
      <w:r>
        <w:rPr>
          <w:rFonts w:ascii="Times New Roman" w:hAnsi="Times New Roman"/>
          <w:sz w:val="28"/>
          <w:szCs w:val="28"/>
          <w:lang w:eastAsia="ru-RU"/>
        </w:rPr>
        <w:t>но в Минюсте России 28.05.2013 №</w:t>
      </w:r>
      <w:r w:rsidRPr="00407294">
        <w:rPr>
          <w:rFonts w:ascii="Times New Roman" w:hAnsi="Times New Roman"/>
          <w:sz w:val="28"/>
          <w:szCs w:val="28"/>
          <w:lang w:eastAsia="ru-RU"/>
        </w:rPr>
        <w:t xml:space="preserve"> 28544)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15F9C" w:rsidRDefault="00215F9C" w:rsidP="0040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07294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 Минтруда России от 09.01.2013 №</w:t>
      </w:r>
      <w:r w:rsidRPr="00407294">
        <w:rPr>
          <w:rFonts w:ascii="Times New Roman" w:hAnsi="Times New Roman"/>
          <w:sz w:val="28"/>
          <w:szCs w:val="28"/>
          <w:lang w:eastAsia="ru-RU"/>
        </w:rPr>
        <w:t xml:space="preserve"> 3н (ред. от 13.02.2017) "Об утверждении федерального государственного стандарта государственной услуги по социальной адаптации безработных граждан на рынке труда" (Зарегистрирова</w:t>
      </w:r>
      <w:r>
        <w:rPr>
          <w:rFonts w:ascii="Times New Roman" w:hAnsi="Times New Roman"/>
          <w:sz w:val="28"/>
          <w:szCs w:val="28"/>
          <w:lang w:eastAsia="ru-RU"/>
        </w:rPr>
        <w:t>но в Минюсте России 13.05.2013 №</w:t>
      </w:r>
      <w:r w:rsidRPr="00407294">
        <w:rPr>
          <w:rFonts w:ascii="Times New Roman" w:hAnsi="Times New Roman"/>
          <w:sz w:val="28"/>
          <w:szCs w:val="28"/>
          <w:lang w:eastAsia="ru-RU"/>
        </w:rPr>
        <w:t xml:space="preserve"> 28363)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15F9C" w:rsidRDefault="00215F9C" w:rsidP="0040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407294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 Минтруда России от 13.11.2012 №</w:t>
      </w:r>
      <w:r w:rsidRPr="00407294">
        <w:rPr>
          <w:rFonts w:ascii="Times New Roman" w:hAnsi="Times New Roman"/>
          <w:sz w:val="28"/>
          <w:szCs w:val="28"/>
          <w:lang w:eastAsia="ru-RU"/>
        </w:rPr>
        <w:t xml:space="preserve"> 524н (ред. от 28.11.2017) "Об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работников" (Зарегистрирова</w:t>
      </w:r>
      <w:r>
        <w:rPr>
          <w:rFonts w:ascii="Times New Roman" w:hAnsi="Times New Roman"/>
          <w:sz w:val="28"/>
          <w:szCs w:val="28"/>
          <w:lang w:eastAsia="ru-RU"/>
        </w:rPr>
        <w:t>но в Минюсте России 29.12.2012 №</w:t>
      </w:r>
      <w:r w:rsidRPr="00407294">
        <w:rPr>
          <w:rFonts w:ascii="Times New Roman" w:hAnsi="Times New Roman"/>
          <w:sz w:val="28"/>
          <w:szCs w:val="28"/>
          <w:lang w:eastAsia="ru-RU"/>
        </w:rPr>
        <w:t xml:space="preserve"> 26452)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15F9C" w:rsidRDefault="00215F9C" w:rsidP="0040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07294">
        <w:rPr>
          <w:rFonts w:ascii="Times New Roman" w:hAnsi="Times New Roman"/>
          <w:sz w:val="28"/>
          <w:szCs w:val="28"/>
          <w:lang w:eastAsia="ru-RU"/>
        </w:rPr>
        <w:t>Кодекс Кабардино-Балкарской Республики об административных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правонарушениях от 22.07.2003 №</w:t>
      </w:r>
      <w:r w:rsidRPr="00407294">
        <w:rPr>
          <w:rFonts w:ascii="Times New Roman" w:hAnsi="Times New Roman"/>
          <w:sz w:val="28"/>
          <w:szCs w:val="28"/>
          <w:lang w:eastAsia="ru-RU"/>
        </w:rPr>
        <w:t xml:space="preserve"> 66-РЗ (принят Советом Республики Парламента КБР 19.06.2003) (ред. от 20.02.2020)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15F9C" w:rsidRPr="00407294" w:rsidRDefault="00215F9C" w:rsidP="0040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07294">
        <w:rPr>
          <w:rFonts w:ascii="Times New Roman" w:hAnsi="Times New Roman"/>
          <w:sz w:val="28"/>
          <w:szCs w:val="28"/>
          <w:lang w:eastAsia="ru-RU"/>
        </w:rPr>
        <w:t>Постановление П</w:t>
      </w:r>
      <w:r>
        <w:rPr>
          <w:rFonts w:ascii="Times New Roman" w:hAnsi="Times New Roman"/>
          <w:sz w:val="28"/>
          <w:szCs w:val="28"/>
          <w:lang w:eastAsia="ru-RU"/>
        </w:rPr>
        <w:t>равительства КБР от 19.05.2017 №</w:t>
      </w:r>
      <w:r w:rsidRPr="00407294">
        <w:rPr>
          <w:rFonts w:ascii="Times New Roman" w:hAnsi="Times New Roman"/>
          <w:sz w:val="28"/>
          <w:szCs w:val="28"/>
          <w:lang w:eastAsia="ru-RU"/>
        </w:rPr>
        <w:t xml:space="preserve"> 90-ПП (ред. от 21.12.2018) "О Министерстве труда и социальной защиты Кабардино-Балкарской Республики"</w:t>
      </w:r>
      <w:r>
        <w:rPr>
          <w:rFonts w:ascii="Times New Roman" w:hAnsi="Times New Roman"/>
          <w:sz w:val="28"/>
          <w:szCs w:val="28"/>
          <w:lang w:eastAsia="ru-RU"/>
        </w:rPr>
        <w:t xml:space="preserve"> (http://www.pravitelstvo.kbr.ru, 22.05.2017, "Официальная Кабардино-Балкария", N 19, 26.05.2017);</w:t>
      </w:r>
    </w:p>
    <w:p w:rsidR="00215F9C" w:rsidRPr="00407294" w:rsidRDefault="00215F9C" w:rsidP="00AD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hyperlink r:id="rId10" w:history="1">
        <w:r w:rsidRPr="00407294">
          <w:rPr>
            <w:rFonts w:ascii="Times New Roman" w:hAnsi="Times New Roman"/>
            <w:sz w:val="28"/>
            <w:szCs w:val="28"/>
            <w:lang w:eastAsia="ru-RU"/>
          </w:rPr>
          <w:t>Приказ</w:t>
        </w:r>
      </w:hyperlink>
      <w:r w:rsidRPr="00407294">
        <w:rPr>
          <w:rFonts w:ascii="Times New Roman" w:hAnsi="Times New Roman"/>
          <w:sz w:val="28"/>
          <w:szCs w:val="28"/>
          <w:lang w:eastAsia="ru-RU"/>
        </w:rPr>
        <w:t xml:space="preserve"> Министерства труда, занятости и социальной защиты Кабардино-Балкарской Республики от 07.07.2016 № 156-П "Об утверждении Административных регламентов Министерства труда, занятости и социальной защиты Кабардино-Балкарской Республики в сфере занятости населения" (Официальная Кабардино-Балкария", № 26, 15.07.2016)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5. Предметом государственной функции является соблюдение </w:t>
      </w:r>
      <w:r>
        <w:rPr>
          <w:rFonts w:ascii="Times New Roman" w:hAnsi="Times New Roman" w:cs="Times New Roman"/>
          <w:sz w:val="28"/>
          <w:szCs w:val="28"/>
        </w:rPr>
        <w:t>Центрами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926C6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при обеспечении следующих государственных гарантий в области занятости населения: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бесплатное содействие в подборе подходящей работы и трудоустройстве при посредничестве органов службы занятости;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информирование о положении на рынке труда;</w:t>
      </w:r>
    </w:p>
    <w:p w:rsidR="00215F9C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осуществление мер активной политики занятости населения, включая бесплатное получение услуг по профессиональной ориентации и психологической поддержке, профессиональному обучению и дополнительному профессиональному образованию по направлению органов службы занятости.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6. Государственная функция исполняется государственными гражданскими служащими департамента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и </w:t>
      </w:r>
      <w:r w:rsidRPr="00926C6A">
        <w:rPr>
          <w:rFonts w:ascii="Times New Roman" w:hAnsi="Times New Roman" w:cs="Times New Roman"/>
          <w:sz w:val="28"/>
          <w:szCs w:val="28"/>
        </w:rPr>
        <w:t xml:space="preserve">контрольно-ревизионным отделом административно-правового департамента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6C6A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истерства</w:t>
      </w:r>
      <w:r w:rsidRPr="00926C6A">
        <w:rPr>
          <w:rFonts w:ascii="Times New Roman" w:hAnsi="Times New Roman" w:cs="Times New Roman"/>
          <w:sz w:val="28"/>
          <w:szCs w:val="28"/>
        </w:rPr>
        <w:t>, уполномоченными на проведение проверок (далее соответственно - должностные лица, уполномоченные на проведение проверок, отдел), в форме плановых (внеплановых) выездных и плановых (внеплановых) документарных проверок (далее - проверки) в порядке, установленном Административным регламентом.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7. Должностные лица, уполномоченные на проведение проверок при исполнении государственной функции, вправе: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посещать </w:t>
      </w:r>
      <w:r>
        <w:rPr>
          <w:rFonts w:ascii="Times New Roman" w:hAnsi="Times New Roman" w:cs="Times New Roman"/>
          <w:sz w:val="28"/>
          <w:szCs w:val="28"/>
        </w:rPr>
        <w:t>Центры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926C6A">
        <w:rPr>
          <w:rFonts w:ascii="Times New Roman" w:hAnsi="Times New Roman" w:cs="Times New Roman"/>
          <w:sz w:val="28"/>
          <w:szCs w:val="28"/>
        </w:rPr>
        <w:t>, при предъявлении копии приказа  министерства о проведении проверки и служебного удостоверения;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запрашивать документы и материалы по вопросам, относящимся к предмету проверки, а также письменные объяснения </w:t>
      </w:r>
      <w:r w:rsidRPr="00F5109C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926C6A">
        <w:rPr>
          <w:rFonts w:ascii="Times New Roman" w:hAnsi="Times New Roman" w:cs="Times New Roman"/>
          <w:sz w:val="28"/>
          <w:szCs w:val="28"/>
        </w:rPr>
        <w:t xml:space="preserve"> или его уполномоченного представителя </w:t>
      </w:r>
      <w:r w:rsidRPr="00F5109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F5109C">
        <w:rPr>
          <w:rFonts w:ascii="Times New Roman" w:hAnsi="Times New Roman" w:cs="Times New Roman"/>
          <w:sz w:val="28"/>
          <w:szCs w:val="28"/>
        </w:rPr>
        <w:lastRenderedPageBreak/>
        <w:t>директор Центра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F5109C">
        <w:rPr>
          <w:rFonts w:ascii="Times New Roman" w:hAnsi="Times New Roman" w:cs="Times New Roman"/>
          <w:sz w:val="28"/>
          <w:szCs w:val="28"/>
        </w:rPr>
        <w:t>)</w:t>
      </w:r>
      <w:r w:rsidRPr="00926C6A">
        <w:rPr>
          <w:rFonts w:ascii="Times New Roman" w:hAnsi="Times New Roman" w:cs="Times New Roman"/>
          <w:sz w:val="28"/>
          <w:szCs w:val="28"/>
        </w:rPr>
        <w:t xml:space="preserve"> по вопросам, относящимся к предмету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проводить беседы с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926C6A">
        <w:rPr>
          <w:rFonts w:ascii="Times New Roman" w:hAnsi="Times New Roman" w:cs="Times New Roman"/>
          <w:sz w:val="28"/>
          <w:szCs w:val="28"/>
        </w:rPr>
        <w:t xml:space="preserve"> и (или) работниками </w:t>
      </w:r>
      <w:r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926C6A">
        <w:rPr>
          <w:rFonts w:ascii="Times New Roman" w:hAnsi="Times New Roman" w:cs="Times New Roman"/>
          <w:sz w:val="28"/>
          <w:szCs w:val="28"/>
        </w:rPr>
        <w:t xml:space="preserve"> по вопросам, относящимся к предмету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привлекать к проведению плановой выездной проверки экспертов, экспертные организации, не состоящие в гражданско-правовых и трудовых отношениях с </w:t>
      </w:r>
      <w:r>
        <w:rPr>
          <w:rFonts w:ascii="Times New Roman" w:hAnsi="Times New Roman" w:cs="Times New Roman"/>
          <w:sz w:val="28"/>
          <w:szCs w:val="28"/>
        </w:rPr>
        <w:t>Центром занятости населения</w:t>
      </w:r>
      <w:r w:rsidRPr="00926C6A">
        <w:rPr>
          <w:rFonts w:ascii="Times New Roman" w:hAnsi="Times New Roman" w:cs="Times New Roman"/>
          <w:sz w:val="28"/>
          <w:szCs w:val="28"/>
        </w:rPr>
        <w:t>, в отношении которой проводится проверка;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запрашивать и получать на безвозмездной основе, в том числе в электронной форме, документы и (или) информацию, включенные в </w:t>
      </w:r>
      <w:hyperlink r:id="rId11" w:history="1">
        <w:r w:rsidRPr="0082074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20742">
        <w:rPr>
          <w:rFonts w:ascii="Times New Roman" w:hAnsi="Times New Roman" w:cs="Times New Roman"/>
          <w:sz w:val="28"/>
          <w:szCs w:val="28"/>
        </w:rPr>
        <w:t xml:space="preserve"> </w:t>
      </w:r>
      <w:r w:rsidRPr="00926C6A">
        <w:rPr>
          <w:rFonts w:ascii="Times New Roman" w:hAnsi="Times New Roman" w:cs="Times New Roman"/>
          <w:sz w:val="28"/>
          <w:szCs w:val="28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</w:t>
      </w:r>
      <w:r w:rsidRPr="00B7505B">
        <w:rPr>
          <w:rFonts w:ascii="Times New Roman" w:hAnsi="Times New Roman" w:cs="Times New Roman"/>
          <w:sz w:val="28"/>
          <w:szCs w:val="28"/>
        </w:rPr>
        <w:t>утвержденный Распоряжением Правительства РФ от 19.04.2016 N 724-р (ред. от 02.10.2019)</w:t>
      </w:r>
      <w:r w:rsidRPr="00926C6A">
        <w:rPr>
          <w:rFonts w:ascii="Times New Roman" w:hAnsi="Times New Roman" w:cs="Times New Roman"/>
          <w:sz w:val="28"/>
          <w:szCs w:val="28"/>
        </w:rPr>
        <w:t xml:space="preserve">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 (далее - межведомственный перечень).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организацией обязательных требований и предоставление указанных сведений предусмотрено федеральным законом.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Передача в рамках межведомственного информационного взаимодействия документов и (или) информации, их раскрытие, в том числе ознакомление с ними,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8. Должностные лица, уполномоченные на проведение проверок при исполнении государственной функции, не вправе: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проверять выполнение требований, установленных нормативными правовыми актами, если такие требования не относятся к полномочиям министерства, от имени которого они действуют;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осуществлять плановую выездную или внеплановую выездную проверку в случае отсутствия при ее проведении </w:t>
      </w:r>
      <w:r w:rsidRPr="00F5109C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Центра занятости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</w:t>
      </w:r>
      <w:r w:rsidRPr="00926C6A">
        <w:rPr>
          <w:rFonts w:ascii="Times New Roman" w:hAnsi="Times New Roman" w:cs="Times New Roman"/>
          <w:sz w:val="28"/>
          <w:szCs w:val="28"/>
        </w:rPr>
        <w:t>, за исключением случаев проведения такой проверки по основанию, предусмотренному законодательством Российской Федерации;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не являющихся объектами проверки или не относящихся к предмету проверки, а также изымать оригиналы таких документов;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926C6A">
        <w:rPr>
          <w:rFonts w:ascii="Times New Roman" w:hAnsi="Times New Roman" w:cs="Times New Roman"/>
          <w:sz w:val="28"/>
          <w:szCs w:val="28"/>
        </w:rPr>
        <w:t xml:space="preserve">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осуществлять выдачу </w:t>
      </w:r>
      <w:r>
        <w:rPr>
          <w:rFonts w:ascii="Times New Roman" w:hAnsi="Times New Roman" w:cs="Times New Roman"/>
          <w:sz w:val="28"/>
          <w:szCs w:val="28"/>
        </w:rPr>
        <w:t>Центрам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926C6A">
        <w:rPr>
          <w:rFonts w:ascii="Times New Roman" w:hAnsi="Times New Roman" w:cs="Times New Roman"/>
          <w:sz w:val="28"/>
          <w:szCs w:val="28"/>
        </w:rPr>
        <w:t xml:space="preserve"> обязательных для исполнения предписаний об устранении допущенного нарушения законодательства в области занятости населения или предложений о проведении за их счет мероприятий по контролю;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требовать от организации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требовать от организаций представления документов, информации до даты начала проведения проверки. Министерство после принятия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2AC">
        <w:rPr>
          <w:rFonts w:ascii="Times New Roman" w:hAnsi="Times New Roman" w:cs="Times New Roman"/>
          <w:sz w:val="28"/>
          <w:szCs w:val="28"/>
        </w:rPr>
        <w:t>9.</w:t>
      </w:r>
      <w:r w:rsidRPr="00926C6A">
        <w:rPr>
          <w:rFonts w:ascii="Times New Roman" w:hAnsi="Times New Roman" w:cs="Times New Roman"/>
          <w:sz w:val="28"/>
          <w:szCs w:val="28"/>
        </w:rPr>
        <w:t xml:space="preserve"> Должностные лица, уполномоченные на проведение проверок при исполнении государственной функции, обязаны: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проводить проверку на основании приказа министерства о ее проведении в соответствии с ее назначением;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в области занятости населения;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организации;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министерства;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не препятствовать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926C6A">
        <w:rPr>
          <w:rFonts w:ascii="Times New Roman" w:hAnsi="Times New Roman" w:cs="Times New Roman"/>
          <w:sz w:val="28"/>
          <w:szCs w:val="28"/>
        </w:rPr>
        <w:t xml:space="preserve"> и работникам </w:t>
      </w:r>
      <w:r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lastRenderedPageBreak/>
        <w:t>присутствовать при проведении проверки и давать разъяснения по вопросам, относящимся к предмету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926C6A">
        <w:rPr>
          <w:rFonts w:ascii="Times New Roman" w:hAnsi="Times New Roman" w:cs="Times New Roman"/>
          <w:sz w:val="28"/>
          <w:szCs w:val="28"/>
        </w:rPr>
        <w:t xml:space="preserve"> и работникам </w:t>
      </w:r>
      <w:r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926C6A">
        <w:rPr>
          <w:rFonts w:ascii="Times New Roman" w:hAnsi="Times New Roman" w:cs="Times New Roman"/>
          <w:sz w:val="28"/>
          <w:szCs w:val="28"/>
        </w:rPr>
        <w:t>, присутствующим при проведении проверки, информацию и документы, относящиеся к предмету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знакомить </w:t>
      </w:r>
      <w:r>
        <w:rPr>
          <w:rFonts w:ascii="Times New Roman" w:hAnsi="Times New Roman" w:cs="Times New Roman"/>
          <w:sz w:val="28"/>
          <w:szCs w:val="28"/>
        </w:rPr>
        <w:t>директора 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t>с результатами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безопасности государства, а также не допускать необоснованного ограничения прав и законных интересов физических и юридических лиц;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соблюдать сроки проведения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не требовать от </w:t>
      </w:r>
      <w:r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t>документы и иные сведения, представление которых не предусмотрено законодательством Российской Федерации;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по просьбе </w:t>
      </w:r>
      <w:r>
        <w:rPr>
          <w:rFonts w:ascii="Times New Roman" w:hAnsi="Times New Roman" w:cs="Times New Roman"/>
          <w:sz w:val="28"/>
          <w:szCs w:val="28"/>
        </w:rPr>
        <w:t>директора 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t>ознакомить его с положениями Административного регламента;</w:t>
      </w:r>
    </w:p>
    <w:p w:rsidR="00215F9C" w:rsidRPr="00F5109C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C">
        <w:rPr>
          <w:rFonts w:ascii="Times New Roman" w:hAnsi="Times New Roman" w:cs="Times New Roman"/>
          <w:sz w:val="28"/>
          <w:szCs w:val="28"/>
        </w:rPr>
        <w:t>вносить запись о проведенной проверке в журнале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 в случае его наличия (далее - журнал учета проверок);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C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r:id="rId12" w:history="1">
        <w:r w:rsidRPr="00233CF6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F5109C">
        <w:rPr>
          <w:rFonts w:ascii="Times New Roman" w:hAnsi="Times New Roman" w:cs="Times New Roman"/>
          <w:sz w:val="28"/>
          <w:szCs w:val="28"/>
        </w:rPr>
        <w:t xml:space="preserve">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утверждена приказом Минэкономразвития РФ N 141.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доказывать обоснованность своих действий при их обжаловании </w:t>
      </w:r>
      <w:r>
        <w:rPr>
          <w:rFonts w:ascii="Times New Roman" w:hAnsi="Times New Roman" w:cs="Times New Roman"/>
          <w:sz w:val="28"/>
          <w:szCs w:val="28"/>
        </w:rPr>
        <w:t>Центрами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926C6A">
        <w:rPr>
          <w:rFonts w:ascii="Times New Roman" w:hAnsi="Times New Roman" w:cs="Times New Roman"/>
          <w:sz w:val="28"/>
          <w:szCs w:val="28"/>
        </w:rPr>
        <w:t xml:space="preserve"> и работники </w:t>
      </w:r>
      <w:r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t>имеют право: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получать от должностных лиц, уполномоченных на проведение проверки, информацию, относящуюся к предмету проверки;</w:t>
      </w:r>
    </w:p>
    <w:p w:rsidR="00215F9C" w:rsidRPr="00F5109C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C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органом государственного контроля (надзора), органом муниципального контроля юридического лица, индивидуального предпринимателя (далее - акт проверки) о своем ознакомлении с результатами проверки, согласии или несогласии с ними, а также с отдельными действиями должностных лиц, проводивших проверку;</w:t>
      </w:r>
    </w:p>
    <w:p w:rsidR="00215F9C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9C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r:id="rId13" w:history="1">
        <w:r w:rsidRPr="00233CF6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F5109C">
        <w:rPr>
          <w:rFonts w:ascii="Times New Roman" w:hAnsi="Times New Roman" w:cs="Times New Roman"/>
          <w:sz w:val="28"/>
          <w:szCs w:val="28"/>
        </w:rPr>
        <w:t xml:space="preserve"> проверки утверждена приказом Минэкономразвития РФ N 141.</w:t>
      </w:r>
    </w:p>
    <w:p w:rsidR="00215F9C" w:rsidRPr="00926C6A" w:rsidRDefault="00215F9C" w:rsidP="00926C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должностных лиц, проводивших </w:t>
      </w:r>
      <w:r w:rsidRPr="00926C6A">
        <w:rPr>
          <w:rFonts w:ascii="Times New Roman" w:hAnsi="Times New Roman" w:cs="Times New Roman"/>
          <w:sz w:val="28"/>
          <w:szCs w:val="28"/>
        </w:rPr>
        <w:lastRenderedPageBreak/>
        <w:t>проверку, повлекшие за собой нарушение их прав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министерством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министерство по собственной инициативе;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представлять документы, подтверждающие достоверность ранее представленных документов.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926C6A">
        <w:rPr>
          <w:rFonts w:ascii="Times New Roman" w:hAnsi="Times New Roman" w:cs="Times New Roman"/>
          <w:sz w:val="28"/>
          <w:szCs w:val="28"/>
        </w:rPr>
        <w:t xml:space="preserve"> и работники </w:t>
      </w:r>
      <w:r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t>обязаны: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представлять запрашиваемые должностными лицами, уполномоченными на проведение проверки, документы и материалы, а также устные и письменные объяснения по вопросам, относящимся к предмету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обеспечить беспрепятственный доступ должностных лиц, уполномоченных на проведение проверки, в здание и другие служебные помещения организации;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предоставить для должностных лиц, уполномоченных на проведение проверки, служебное помещение, оборудованное компьютерами, оргтехникой, средствами связи и доступом к сети Интернет.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12. Результатом исполнения государственной функции является выявление наличия или отсутствия нарушений законодательства Российской Федерации при осуществлении организациями деятельности по обеспечению государственных гарантий в области содействия занятости населения.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926C6A">
        <w:rPr>
          <w:rFonts w:ascii="Times New Roman" w:hAnsi="Times New Roman" w:cs="Times New Roman"/>
          <w:sz w:val="28"/>
          <w:szCs w:val="28"/>
        </w:rPr>
        <w:t>13. Исчерпывающий перечень документов и (или) информации, необходимых для осуществления министерством государственной функции и достижения целей и задач проведения проверки: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договоры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государственные контракты (договоры) по организации профессионального обучения и дополнительного образования, включая обучение в другой местности, безработных граждан, женщин в период отпуска по уходу за ребенком до достижения им возраста трех лет и незанятых граждан, которым в соответствии с законодательством Российской Федерации назначена трудовая пенсия по старости и которые стремятся </w:t>
      </w:r>
      <w:r w:rsidRPr="00926C6A">
        <w:rPr>
          <w:rFonts w:ascii="Times New Roman" w:hAnsi="Times New Roman" w:cs="Times New Roman"/>
          <w:sz w:val="28"/>
          <w:szCs w:val="28"/>
        </w:rPr>
        <w:lastRenderedPageBreak/>
        <w:t>возобновить трудовую деятельность;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договоры по организации и проведению оплачиваемых общественных работ;</w:t>
      </w:r>
    </w:p>
    <w:p w:rsidR="00215F9C" w:rsidRDefault="00215F9C" w:rsidP="0021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договоры по предоставлению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и единовременной финансовой помощи на подготовку документов для соответствующей государственной регистрации;</w:t>
      </w:r>
    </w:p>
    <w:p w:rsidR="00215F9C" w:rsidRPr="00214704" w:rsidRDefault="00215F9C" w:rsidP="00214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14704">
        <w:rPr>
          <w:rFonts w:ascii="Times New Roman" w:hAnsi="Times New Roman"/>
          <w:sz w:val="28"/>
          <w:szCs w:val="28"/>
        </w:rPr>
        <w:t>личные дела получателей государственных услу</w:t>
      </w:r>
      <w:r>
        <w:rPr>
          <w:rFonts w:ascii="Times New Roman" w:hAnsi="Times New Roman"/>
          <w:sz w:val="28"/>
          <w:szCs w:val="28"/>
        </w:rPr>
        <w:t>г;</w:t>
      </w:r>
    </w:p>
    <w:p w:rsidR="00215F9C" w:rsidRPr="00214704" w:rsidRDefault="00215F9C" w:rsidP="00214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14704">
        <w:rPr>
          <w:rFonts w:ascii="Times New Roman" w:hAnsi="Times New Roman"/>
          <w:sz w:val="28"/>
          <w:szCs w:val="28"/>
        </w:rPr>
        <w:t>приказы по основной деятельности;</w:t>
      </w:r>
    </w:p>
    <w:p w:rsidR="00215F9C" w:rsidRDefault="00215F9C" w:rsidP="0021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приказ о транспортной доступности;</w:t>
      </w:r>
    </w:p>
    <w:p w:rsidR="00215F9C" w:rsidRDefault="00215F9C" w:rsidP="0021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формы статистической отчетности 1-Т, 2-Т за проверяемый период;</w:t>
      </w:r>
    </w:p>
    <w:p w:rsidR="00215F9C" w:rsidRDefault="00215F9C" w:rsidP="0021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договоры с безработными гражданами об организации мероприятий по содействию занятости населения с приложениями и подтверждающими исполнение документами;</w:t>
      </w:r>
    </w:p>
    <w:p w:rsidR="00215F9C" w:rsidRDefault="00215F9C" w:rsidP="0021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договоры с образовательными учреждениями по организации профессионального обучения или получения дополнительного профессионального образования 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включая обучение в другой местности;</w:t>
      </w:r>
    </w:p>
    <w:p w:rsidR="00215F9C" w:rsidRDefault="00215F9C" w:rsidP="0021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иные документы, необходимые для проведения проверки.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14. Запрос и получение в ходе проведения проверки документов и (или) информации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в ходе проведения проверки не требуется.</w:t>
      </w:r>
    </w:p>
    <w:p w:rsidR="00215F9C" w:rsidRPr="00926C6A" w:rsidRDefault="00215F9C" w:rsidP="00926C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II. Требования к порядку исполнения</w:t>
      </w:r>
    </w:p>
    <w:p w:rsidR="00215F9C" w:rsidRPr="00926C6A" w:rsidRDefault="00215F9C" w:rsidP="00926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государственной функции</w:t>
      </w:r>
    </w:p>
    <w:p w:rsidR="00215F9C" w:rsidRPr="00926C6A" w:rsidRDefault="00215F9C" w:rsidP="00926C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15. Проведение проверки осуществляется на основании приказа министерства, содержащего: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1) наименование министерства;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2) фамилии, имена, отчества, должности должностных лиц, уполномоченных на проведение проверки, а также привлекаемых к проведению проверки экспертов (в случае привлечения);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926C6A">
        <w:rPr>
          <w:rFonts w:ascii="Times New Roman" w:hAnsi="Times New Roman" w:cs="Times New Roman"/>
          <w:sz w:val="28"/>
          <w:szCs w:val="28"/>
        </w:rPr>
        <w:t>, проверка которой проводится, местонахождение;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проверки, в том числе подлежащие проверке обязательные требования;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6) сроки проведения и перечень мероприятий по контролю, </w:t>
      </w:r>
      <w:r w:rsidRPr="00926C6A">
        <w:rPr>
          <w:rFonts w:ascii="Times New Roman" w:hAnsi="Times New Roman" w:cs="Times New Roman"/>
          <w:sz w:val="28"/>
          <w:szCs w:val="28"/>
        </w:rPr>
        <w:lastRenderedPageBreak/>
        <w:t>необходимых для достижения целей и задач проведения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7) перечень административных регламентов по исполнению государственной функции;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8) перечень документов, представление которых </w:t>
      </w:r>
      <w:r>
        <w:rPr>
          <w:rFonts w:ascii="Times New Roman" w:hAnsi="Times New Roman" w:cs="Times New Roman"/>
          <w:sz w:val="28"/>
          <w:szCs w:val="28"/>
        </w:rPr>
        <w:t>Центром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t>необходимо для достижения целей и задач проведения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9) даты начала и окончания проведения проверки.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16. Исполнение государственной функции в форме плановых (внеплановых) выездных проверок осуществляется в помещениях </w:t>
      </w:r>
      <w:r>
        <w:rPr>
          <w:rFonts w:ascii="Times New Roman" w:hAnsi="Times New Roman" w:cs="Times New Roman"/>
          <w:sz w:val="28"/>
          <w:szCs w:val="28"/>
        </w:rPr>
        <w:t>Центров занятости</w:t>
      </w:r>
      <w:r w:rsidRPr="00926C6A">
        <w:rPr>
          <w:rFonts w:ascii="Times New Roman" w:hAnsi="Times New Roman" w:cs="Times New Roman"/>
          <w:sz w:val="28"/>
          <w:szCs w:val="28"/>
        </w:rPr>
        <w:t>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17. Исполнение государственной функции в форме плановых (внеплановых) документарных проверок осуществляется в помещениях министерства, оборудованных компьютерами, оргтехникой, средствами связи, включая сеть Интернет.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 w:rsidRPr="00926C6A">
        <w:rPr>
          <w:rFonts w:ascii="Times New Roman" w:hAnsi="Times New Roman" w:cs="Times New Roman"/>
          <w:sz w:val="28"/>
          <w:szCs w:val="28"/>
        </w:rPr>
        <w:t xml:space="preserve">18. Информирование о государственной функции и порядке ее исполнения осуществляется непосредственно в помещениях министерства с использованием средств массовой информации, электронной или телефонной связи, </w:t>
      </w:r>
      <w:r>
        <w:rPr>
          <w:rFonts w:ascii="Times New Roman" w:hAnsi="Times New Roman" w:cs="Times New Roman"/>
          <w:sz w:val="28"/>
          <w:szCs w:val="28"/>
        </w:rPr>
        <w:t>сети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Интернет, включая Единый портал и региональный портал.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19. </w:t>
      </w:r>
      <w:hyperlink w:anchor="P355" w:history="1">
        <w:r w:rsidRPr="000629C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0629C1">
        <w:rPr>
          <w:rFonts w:ascii="Times New Roman" w:hAnsi="Times New Roman" w:cs="Times New Roman"/>
          <w:sz w:val="28"/>
          <w:szCs w:val="28"/>
        </w:rPr>
        <w:t xml:space="preserve"> </w:t>
      </w:r>
      <w:r w:rsidRPr="00926C6A">
        <w:rPr>
          <w:rFonts w:ascii="Times New Roman" w:hAnsi="Times New Roman" w:cs="Times New Roman"/>
          <w:sz w:val="28"/>
          <w:szCs w:val="28"/>
        </w:rPr>
        <w:t>о местонахождении, графике (режиме) работы, справочных телефонах, адресе электронной почты можно найти на официальном сайте министерства (далее - сайт министерства) включая Единый портал и региональный портал.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20. Сведения о местонахождении министерства и графике (режиме) его работы также содержатся на информационных стендах, размещаемых в помещениях министерства, а также на сайте министерства.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21. Информация об исполнении государственной функции представляется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контрольно-ревизионного отдела административно-правового департамента министерства</w:t>
      </w:r>
      <w:r w:rsidRPr="00926C6A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26C6A">
        <w:rPr>
          <w:rFonts w:ascii="Times New Roman" w:hAnsi="Times New Roman" w:cs="Times New Roman"/>
          <w:sz w:val="28"/>
          <w:szCs w:val="28"/>
        </w:rPr>
        <w:t>на проведение проверок,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C6A">
        <w:rPr>
          <w:rFonts w:ascii="Times New Roman" w:hAnsi="Times New Roman" w:cs="Times New Roman"/>
          <w:sz w:val="28"/>
          <w:szCs w:val="28"/>
        </w:rPr>
        <w:t>а также размещается на официальном сайте министерства.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22. Получение заинтересованными лицами информации по вопросам исполнения государственной функции, сведений о ходе исполнения государственной функции обеспечивается в следующем порядке: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23. При личном обращении - устно, непосредственно в ходе приема, а при невозможности дать устный ответ или в случае отказа в получении устного ответа - письменно в течение 15 дней со дня регистрации обращения или карточки личного приема с содержанием устного запроса, поступившего в ходе личного приема.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24. При обращении по телефону - устно, непосредственно в ходе беседы.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25. При ответах на телефонные звонки и устные обращения заинтересованных лиц, должностные лица, уполномоченные на проведение проверок, подробно и в вежливой форме информируют о правилах исполнения государственной функции.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26. Ответ на телефонный звонок должен содержать информацию о наименовании министерства, фамилии, имени, отчестве (последнее при наличии) (далее - отчество) и должности государственного гражданского </w:t>
      </w:r>
      <w:r w:rsidRPr="00926C6A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служащего, принявшего телефонный звонок. 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27. При проведении плановой (внеплановой/внеплановой выездной) проверки на территории проверяемо</w:t>
      </w:r>
      <w:r>
        <w:rPr>
          <w:rFonts w:ascii="Times New Roman" w:hAnsi="Times New Roman" w:cs="Times New Roman"/>
          <w:sz w:val="28"/>
          <w:szCs w:val="28"/>
        </w:rPr>
        <w:t>го 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926C6A">
        <w:rPr>
          <w:rFonts w:ascii="Times New Roman" w:hAnsi="Times New Roman" w:cs="Times New Roman"/>
          <w:sz w:val="28"/>
          <w:szCs w:val="28"/>
        </w:rPr>
        <w:t xml:space="preserve"> - устно, непосредственно в ходе проведения проверки.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28. При письменном обращении - письменно, в срок, не превышающий 15 дней со дня регистрации обращения.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29. При обращении по электронной почте или посредством Единого портала или регионального портала - письменно или в форме электронного документа в течение 3 рабочих дней со дня регистрации обращения.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30. Сведения о порядке получения заинтересованными лицами информации по вопросам исполнения государственной функции размещаются на информационных стендах, расположенных в местах исполнения государственной функции, на сайте министерства, а также могут размещаться на Едином портале, региональном портале.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31. На информационных стендах в помещениях министерства размещается следующая информация: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местонахождение, график (режим) работы, справочные телефоны для получения информации об исполнении государственной функции, адреса сайта и электронной почты министерства;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исполнению государственной функции;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порядок рассмотрения обращений государственных органов, органов местного самоуправления, физических и юридических лиц;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уполномоченных на проведение проверки при исполнении государственной функции.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32. Информационные стенды (вывески), содержащие сведения о графике (режиме) работы министерства, размещаются при входе в помещения министерства.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7"/>
      <w:bookmarkEnd w:id="4"/>
      <w:r w:rsidRPr="00926C6A">
        <w:rPr>
          <w:rFonts w:ascii="Times New Roman" w:hAnsi="Times New Roman" w:cs="Times New Roman"/>
          <w:sz w:val="28"/>
          <w:szCs w:val="28"/>
        </w:rPr>
        <w:t>33. На сайте министерства размещается и поддерживается в актуальном состоянии следующая информация: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местонахождение, схема проезда, график (режим) работы, справочные телефоны для получения информации об исполнении государственной функции, адрес электронной почты министерства;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порядок рассмотрения обращений государственных органов, органов местного самоуправления, физических и юридических лиц;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 при исполнении государственной функции;</w:t>
      </w:r>
    </w:p>
    <w:p w:rsidR="00215F9C" w:rsidRPr="00346934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934">
        <w:rPr>
          <w:rFonts w:ascii="Times New Roman" w:hAnsi="Times New Roman" w:cs="Times New Roman"/>
          <w:sz w:val="28"/>
          <w:szCs w:val="28"/>
        </w:rPr>
        <w:t>извлечения из законодательных и иных правовых актов, содержащих нормы, регулирующие деятельность по исполнению государственной функции.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34. Сроки исполнения государственной функции: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срок проведения плановой выездной проверки не должен превышать 20 </w:t>
      </w:r>
      <w:r w:rsidRPr="00926C6A">
        <w:rPr>
          <w:rFonts w:ascii="Times New Roman" w:hAnsi="Times New Roman" w:cs="Times New Roman"/>
          <w:sz w:val="28"/>
          <w:szCs w:val="28"/>
        </w:rPr>
        <w:lastRenderedPageBreak/>
        <w:t>рабочих дней;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срок проведения плановой документарной проверки не должен превышать 20 рабочих дней;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срок проведения внеплановой выездной проверки не должен превышать 20 рабочих дней;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срок проведения внеплановой документарной проверки не должен превышать 20 рабочих дней.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35.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926C6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926C6A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36.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уполномоченных на проведение проверки, проводящих выездную плановую проверку, срок проведения выездной плановой проверки может быть продлен </w:t>
      </w:r>
      <w:r>
        <w:rPr>
          <w:rFonts w:ascii="Times New Roman" w:hAnsi="Times New Roman" w:cs="Times New Roman"/>
          <w:sz w:val="28"/>
          <w:szCs w:val="28"/>
        </w:rPr>
        <w:t>Министром труда и социальной защиты КБР</w:t>
      </w:r>
      <w:r w:rsidRPr="00926C6A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 (далее - министр), но не более чем 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926C6A">
        <w:rPr>
          <w:rFonts w:ascii="Times New Roman" w:hAnsi="Times New Roman" w:cs="Times New Roman"/>
          <w:sz w:val="28"/>
          <w:szCs w:val="28"/>
        </w:rPr>
        <w:t xml:space="preserve"> рабочих дней, в отношении малых предприятий не более чем на пятьдесят часов, </w:t>
      </w:r>
      <w:proofErr w:type="spellStart"/>
      <w:r w:rsidRPr="00926C6A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926C6A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37. В случае необходимости при проведении плановой выездной проверки в отношении </w:t>
      </w:r>
      <w:r>
        <w:rPr>
          <w:rFonts w:ascii="Times New Roman" w:hAnsi="Times New Roman" w:cs="Times New Roman"/>
          <w:sz w:val="28"/>
          <w:szCs w:val="28"/>
        </w:rPr>
        <w:t>Центров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926C6A">
        <w:rPr>
          <w:rFonts w:ascii="Times New Roman" w:hAnsi="Times New Roman" w:cs="Times New Roman"/>
          <w:sz w:val="28"/>
          <w:szCs w:val="28"/>
        </w:rPr>
        <w:t>, являющихся субъектами малого предпринимательства, получения документов и (или) информации в рамках межведомственного информационного взаимодействия проведение проверки может быть приостановлено министром на срок, необходимый для осуществления межведомственного информационного взаимодействия, но не более чем на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926C6A">
        <w:rPr>
          <w:rFonts w:ascii="Times New Roman" w:hAnsi="Times New Roman" w:cs="Times New Roman"/>
          <w:sz w:val="28"/>
          <w:szCs w:val="28"/>
        </w:rPr>
        <w:t xml:space="preserve"> рабочих дней. Повторное приостановление проведения проверки не допускается.</w:t>
      </w:r>
    </w:p>
    <w:p w:rsidR="00215F9C" w:rsidRPr="00926C6A" w:rsidRDefault="00215F9C" w:rsidP="00926C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215F9C" w:rsidRPr="00926C6A" w:rsidRDefault="00215F9C" w:rsidP="00926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215F9C" w:rsidRPr="00926C6A" w:rsidRDefault="00215F9C" w:rsidP="00926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15F9C" w:rsidRPr="00926C6A" w:rsidRDefault="00215F9C" w:rsidP="00926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</w:p>
    <w:p w:rsidR="00215F9C" w:rsidRPr="00926C6A" w:rsidRDefault="00215F9C" w:rsidP="00926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15F9C" w:rsidRPr="00926C6A" w:rsidRDefault="00215F9C" w:rsidP="00926C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38. Государственная функция включает следующие административные процедуры (действия):</w:t>
      </w:r>
    </w:p>
    <w:p w:rsidR="00215F9C" w:rsidRPr="00390253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53">
        <w:rPr>
          <w:rFonts w:ascii="Times New Roman" w:hAnsi="Times New Roman" w:cs="Times New Roman"/>
          <w:sz w:val="28"/>
          <w:szCs w:val="28"/>
        </w:rPr>
        <w:t>планирование и подготовка проведения плановых выездных и плановых документарных проверок;</w:t>
      </w:r>
    </w:p>
    <w:p w:rsidR="00215F9C" w:rsidRPr="00390253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53">
        <w:rPr>
          <w:rFonts w:ascii="Times New Roman" w:hAnsi="Times New Roman" w:cs="Times New Roman"/>
          <w:sz w:val="28"/>
          <w:szCs w:val="28"/>
        </w:rPr>
        <w:t>проведение плановой выездной проверки;</w:t>
      </w:r>
    </w:p>
    <w:p w:rsidR="00215F9C" w:rsidRPr="00390253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53">
        <w:rPr>
          <w:rFonts w:ascii="Times New Roman" w:hAnsi="Times New Roman" w:cs="Times New Roman"/>
          <w:sz w:val="28"/>
          <w:szCs w:val="28"/>
        </w:rPr>
        <w:t>проведение плановой документарной проверки;</w:t>
      </w:r>
    </w:p>
    <w:p w:rsidR="00215F9C" w:rsidRPr="00390253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53">
        <w:rPr>
          <w:rFonts w:ascii="Times New Roman" w:hAnsi="Times New Roman" w:cs="Times New Roman"/>
          <w:sz w:val="28"/>
          <w:szCs w:val="28"/>
        </w:rPr>
        <w:t>подготовка проведения внеплановых выездных и внеплановых документарных проверок;</w:t>
      </w:r>
    </w:p>
    <w:p w:rsidR="00215F9C" w:rsidRPr="00390253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53">
        <w:rPr>
          <w:rFonts w:ascii="Times New Roman" w:hAnsi="Times New Roman" w:cs="Times New Roman"/>
          <w:sz w:val="28"/>
          <w:szCs w:val="28"/>
        </w:rPr>
        <w:t>проведение внеплановой выездной проверки;</w:t>
      </w:r>
    </w:p>
    <w:p w:rsidR="00215F9C" w:rsidRPr="00390253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53">
        <w:rPr>
          <w:rFonts w:ascii="Times New Roman" w:hAnsi="Times New Roman" w:cs="Times New Roman"/>
          <w:sz w:val="28"/>
          <w:szCs w:val="28"/>
        </w:rPr>
        <w:t>проведение внеплановой документарной проверки;</w:t>
      </w:r>
    </w:p>
    <w:p w:rsidR="00215F9C" w:rsidRPr="00390253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53">
        <w:rPr>
          <w:rFonts w:ascii="Times New Roman" w:hAnsi="Times New Roman" w:cs="Times New Roman"/>
          <w:sz w:val="28"/>
          <w:szCs w:val="28"/>
        </w:rPr>
        <w:lastRenderedPageBreak/>
        <w:t>принятие мер по результатам проведения проверки при наличии в акте проверки фактов нарушений законодательства Российской Федерации в области занятости населения.</w:t>
      </w:r>
    </w:p>
    <w:p w:rsidR="00215F9C" w:rsidRPr="00390253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39. </w:t>
      </w:r>
      <w:r w:rsidRPr="00390253">
        <w:rPr>
          <w:rFonts w:ascii="Times New Roman" w:hAnsi="Times New Roman" w:cs="Times New Roman"/>
          <w:sz w:val="28"/>
          <w:szCs w:val="28"/>
        </w:rPr>
        <w:t>Планирование и подготовка проведения плановых выездных и плановых документарных проверок включает следующие административные процедуры (действия):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1) направление должностным лицом, уполномоченным на проведение проверок, в прокуратуру Кабардино-Балкарской Республики: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проекта ежегодного плана проведения плановых проверок юридических лиц и индивидуальных предпринимателей (далее - ежегодный план) на бумажном носителе (с приложением копии в электронном виде) для согласования - не позднее 01 сентября года, предшествующего году проведения плановых проверок;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информации о необходимости внесения изменений в ежегодный план с приложением обосновывающих документов на бумажном носителе (с приложением копии в электронном виде) либо в форме электронного документа, подписанного усиленной </w:t>
      </w:r>
      <w:r w:rsidRPr="006616E8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в соответствии с Федеральным </w:t>
      </w:r>
      <w:hyperlink r:id="rId14" w:history="1">
        <w:r w:rsidRPr="006616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1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C6A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C6A">
        <w:rPr>
          <w:rFonts w:ascii="Times New Roman" w:hAnsi="Times New Roman" w:cs="Times New Roman"/>
          <w:sz w:val="28"/>
          <w:szCs w:val="28"/>
        </w:rPr>
        <w:t xml:space="preserve"> (далее - усиленная квалифицированная электронная подпись) в случае невозможности проведения плановой проверки в связи с ликвидацией или реорганизацией подлежащей проверке организации, а также в связи с наступлением обстоятельств непреодолимой силы в течение 3 рабочих дней со дня возникновения указанных обстоятельств;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2) утверждение министром и направление должностным лицом, уполномоченным на проведение проверок, в орган прокуратуры до 01 ноября года, предшествующего году проведения плановых проверок, ежегодного плана, согласованного с органом прокуратуры;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3) размещение до 31 декабря текущего календарного года ежегодного плана на сайте министерства;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4) подготовка должностным лицом, уполномоченным на проведение проверок, проекта приказа министерства о проведении проверки не позднее чем за 2 недели до начала ее проведения;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5) подписание министром приказа распоряжения министерства о проведении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6) направление </w:t>
      </w:r>
      <w:r>
        <w:rPr>
          <w:rFonts w:ascii="Times New Roman" w:hAnsi="Times New Roman" w:cs="Times New Roman"/>
          <w:sz w:val="28"/>
          <w:szCs w:val="28"/>
        </w:rPr>
        <w:t>директору 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t xml:space="preserve">уведомления о проведении проверки посредством направления копии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926C6A">
        <w:rPr>
          <w:rFonts w:ascii="Times New Roman" w:hAnsi="Times New Roman" w:cs="Times New Roman"/>
          <w:sz w:val="28"/>
          <w:szCs w:val="28"/>
        </w:rPr>
        <w:t xml:space="preserve"> о проведении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почты, если такой адрес содержится в Едином государственном реестре юридических лиц, либо ранее был представлен юридическим лицом, в министерство, или иным доступным способом не позднее чем за 3 рабочих дня до начала ее проведения;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926C6A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926C6A">
        <w:rPr>
          <w:rFonts w:ascii="Times New Roman" w:hAnsi="Times New Roman" w:cs="Times New Roman"/>
          <w:sz w:val="28"/>
          <w:szCs w:val="28"/>
        </w:rPr>
        <w:t xml:space="preserve"> в ходе проведен</w:t>
      </w:r>
      <w:r>
        <w:rPr>
          <w:rFonts w:ascii="Times New Roman" w:hAnsi="Times New Roman" w:cs="Times New Roman"/>
          <w:sz w:val="28"/>
          <w:szCs w:val="28"/>
        </w:rPr>
        <w:t xml:space="preserve">ия проверки лично у проверяемого Центра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926C6A">
        <w:rPr>
          <w:rFonts w:ascii="Times New Roman" w:hAnsi="Times New Roman" w:cs="Times New Roman"/>
          <w:sz w:val="28"/>
          <w:szCs w:val="28"/>
        </w:rPr>
        <w:t xml:space="preserve">, приведен в </w:t>
      </w:r>
      <w:hyperlink w:anchor="P113" w:history="1">
        <w:r w:rsidRPr="006616E8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6616E8">
        <w:rPr>
          <w:rFonts w:ascii="Times New Roman" w:hAnsi="Times New Roman" w:cs="Times New Roman"/>
          <w:sz w:val="28"/>
          <w:szCs w:val="28"/>
        </w:rPr>
        <w:t xml:space="preserve"> Адми</w:t>
      </w:r>
      <w:r w:rsidRPr="00926C6A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27">
        <w:rPr>
          <w:rFonts w:ascii="Times New Roman" w:hAnsi="Times New Roman" w:cs="Times New Roman"/>
          <w:sz w:val="28"/>
          <w:szCs w:val="28"/>
        </w:rPr>
        <w:t>40. Внесение изменений в ежегодный план допускается в следующих случаях: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1) исключение проверки из ежегодного плана: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в связи с прекращением юридическим лицом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в связи с принятием органом государственного контроля (надзора), осуществляющим государственный контроль (надзор) с применением риск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6C6A">
        <w:rPr>
          <w:rFonts w:ascii="Times New Roman" w:hAnsi="Times New Roman" w:cs="Times New Roman"/>
          <w:sz w:val="28"/>
          <w:szCs w:val="28"/>
        </w:rPr>
        <w:t>ориентированного подхода, решения об отнесении деятельности юридических лиц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215F9C" w:rsidRPr="00390253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15" w:history="1">
        <w:r w:rsidRPr="00390253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390253">
        <w:rPr>
          <w:rFonts w:ascii="Times New Roman" w:hAnsi="Times New Roman" w:cs="Times New Roman"/>
          <w:sz w:val="28"/>
          <w:szCs w:val="28"/>
        </w:rPr>
        <w:t xml:space="preserve"> Федерального закона N 294-ФЗ</w:t>
      </w:r>
      <w:r w:rsidRPr="00390253">
        <w:rPr>
          <w:rFonts w:ascii="Times New Roman" w:hAnsi="Times New Roman"/>
          <w:sz w:val="24"/>
          <w:szCs w:val="24"/>
        </w:rPr>
        <w:t xml:space="preserve"> </w:t>
      </w:r>
      <w:r w:rsidRPr="00390253"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осуществлений государственного контроля (надзора) и муниципального контроля»</w:t>
      </w:r>
      <w:r w:rsidRPr="00390253">
        <w:rPr>
          <w:rFonts w:ascii="Times New Roman" w:hAnsi="Times New Roman" w:cs="Times New Roman"/>
          <w:sz w:val="28"/>
          <w:szCs w:val="28"/>
        </w:rPr>
        <w:t>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в связи с наступлением обстоятельств непреодолимой силы;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2) изменение указанных в ежегодном плане сведений о юридическом лице: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в связи с реорганизацией юридического лица;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в связи с изменением наименования юридического лица.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41. Внесение изменений в ежегодный план осуществляется решением министра.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42.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(за исключением сведений ежегодных планов, </w:t>
      </w:r>
      <w:r w:rsidRPr="00926C6A">
        <w:rPr>
          <w:rFonts w:ascii="Times New Roman" w:hAnsi="Times New Roman" w:cs="Times New Roman"/>
          <w:sz w:val="28"/>
          <w:szCs w:val="28"/>
        </w:rPr>
        <w:lastRenderedPageBreak/>
        <w:t>распространение которых ограничено или запрещено в соответствии с законодательством Российской Федерации) на сайте министерства в течение 5 рабочих дней со дня внесения изменений.</w:t>
      </w:r>
    </w:p>
    <w:p w:rsidR="00215F9C" w:rsidRPr="003577B7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43. </w:t>
      </w:r>
      <w:r w:rsidRPr="00390253">
        <w:rPr>
          <w:rFonts w:ascii="Times New Roman" w:hAnsi="Times New Roman" w:cs="Times New Roman"/>
          <w:sz w:val="28"/>
          <w:szCs w:val="28"/>
        </w:rPr>
        <w:t>Проведение плановой выездной проверки включает следующие административные процедуры (действия):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4"/>
      <w:bookmarkEnd w:id="5"/>
      <w:r w:rsidRPr="00926C6A">
        <w:rPr>
          <w:rFonts w:ascii="Times New Roman" w:hAnsi="Times New Roman" w:cs="Times New Roman"/>
          <w:sz w:val="28"/>
          <w:szCs w:val="28"/>
        </w:rPr>
        <w:t xml:space="preserve">1) прибытие в </w:t>
      </w:r>
      <w:r>
        <w:rPr>
          <w:rFonts w:ascii="Times New Roman" w:hAnsi="Times New Roman" w:cs="Times New Roman"/>
          <w:sz w:val="28"/>
          <w:szCs w:val="28"/>
        </w:rPr>
        <w:t>Центр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t>должностных лиц, уполномоченных на проведение проверки, в срок, установленный приказом  министерства;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2) предъявление должностными лицами министерства, уполномоченными на проведение проверки, служебных удостоверений и вручение </w:t>
      </w:r>
      <w:r>
        <w:rPr>
          <w:rFonts w:ascii="Times New Roman" w:hAnsi="Times New Roman" w:cs="Times New Roman"/>
          <w:sz w:val="28"/>
          <w:szCs w:val="28"/>
        </w:rPr>
        <w:t>директору 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926C6A">
        <w:rPr>
          <w:rFonts w:ascii="Times New Roman" w:hAnsi="Times New Roman" w:cs="Times New Roman"/>
          <w:sz w:val="28"/>
          <w:szCs w:val="28"/>
        </w:rPr>
        <w:t xml:space="preserve"> копии приказа министерства о проведении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6"/>
      <w:bookmarkEnd w:id="6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26C6A">
        <w:rPr>
          <w:rFonts w:ascii="Times New Roman" w:hAnsi="Times New Roman" w:cs="Times New Roman"/>
          <w:sz w:val="28"/>
          <w:szCs w:val="28"/>
        </w:rPr>
        <w:t xml:space="preserve">информирование должностными лицами министерства, уполномоченными на проведение проверки, </w:t>
      </w:r>
      <w:r>
        <w:rPr>
          <w:rFonts w:ascii="Times New Roman" w:hAnsi="Times New Roman" w:cs="Times New Roman"/>
          <w:sz w:val="28"/>
          <w:szCs w:val="28"/>
        </w:rPr>
        <w:t>директора 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t>о целях, задачах, основаниях проведения проверки, видах и объеме мероприятий по контролю, сроках и условиях ее проведения;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4) изучение должностными лицами министерства, уполномоченными на проведение проверки, сведений, содержащихся в документах, связанных с целями, задачами и предметом проверки, и проверка соблюдения </w:t>
      </w:r>
      <w:r>
        <w:rPr>
          <w:rFonts w:ascii="Times New Roman" w:hAnsi="Times New Roman" w:cs="Times New Roman"/>
          <w:sz w:val="28"/>
          <w:szCs w:val="28"/>
        </w:rPr>
        <w:t>Центром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t>следующих государственных гарантий в области занятости населения: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бесплатное содействие в подборе подходящей работы и трудоустройстве при посредничестве органов службы занятости;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информирование о положении на рынке труда;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осуществление мер активной политики занятости населения, включая бесплатное получение услуг по профессиональной ориентации и психологической поддержке, профессиональному обучению и дополнительному профессиональному образованию по направлению органов службы занятости;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1"/>
      <w:bookmarkEnd w:id="7"/>
      <w:r w:rsidRPr="00926C6A">
        <w:rPr>
          <w:rFonts w:ascii="Times New Roman" w:hAnsi="Times New Roman" w:cs="Times New Roman"/>
          <w:sz w:val="28"/>
          <w:szCs w:val="28"/>
        </w:rPr>
        <w:t xml:space="preserve">5) осуществление должностными лицами министерства, уполномоченными на проведение проверки, при необходимости, запроса документов и материалов по вопросам, относящимся к предмету плановой выездной проверки, а также письменных объяснений </w:t>
      </w:r>
      <w:r>
        <w:rPr>
          <w:rFonts w:ascii="Times New Roman" w:hAnsi="Times New Roman" w:cs="Times New Roman"/>
          <w:sz w:val="28"/>
          <w:szCs w:val="28"/>
        </w:rPr>
        <w:t>директора Центра занятости населения</w:t>
      </w:r>
      <w:r w:rsidRPr="00926C6A">
        <w:rPr>
          <w:rFonts w:ascii="Times New Roman" w:hAnsi="Times New Roman" w:cs="Times New Roman"/>
          <w:sz w:val="28"/>
          <w:szCs w:val="28"/>
        </w:rPr>
        <w:t xml:space="preserve">, проведение собеседования с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926C6A">
        <w:rPr>
          <w:rFonts w:ascii="Times New Roman" w:hAnsi="Times New Roman" w:cs="Times New Roman"/>
          <w:sz w:val="28"/>
          <w:szCs w:val="28"/>
        </w:rPr>
        <w:t xml:space="preserve">и (или) работниками </w:t>
      </w:r>
      <w:r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t>по вопросам, относящимся к предмету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6) проведение должностными лицами министерства, уполномоченными на проведение проверки, анализа документов, материалов и разъяснений, представленных по вопросам, относящимся к предмету проверки, и принятие решения о наличии (отсутствии) нарушений законодательства в области занятости населения;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7) при выявлении должностными лицами министерства, уполномоченными на проведение проверки, фактов нарушений: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изготовление и обеспечение заверения в установленном порядке копий документов, подтверждающих факты нарушения (далее - подтверждающие </w:t>
      </w:r>
      <w:r w:rsidRPr="00926C6A">
        <w:rPr>
          <w:rFonts w:ascii="Times New Roman" w:hAnsi="Times New Roman" w:cs="Times New Roman"/>
          <w:sz w:val="28"/>
          <w:szCs w:val="28"/>
        </w:rPr>
        <w:lastRenderedPageBreak/>
        <w:t>документы);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внесение фактов нарушения законодательства о занятости населения в проект акта проверки с приобщением копий подтверждающих документов;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8) внесение должностными лицами министерства, уполномоченными на проведение проверки, записи о проведенной проверке в журнал учета проверок, содержащей сведения о наименовании министерства,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обязательных для исполнения предписаний об устранении допущенного нарушения законодательства в области занятости населения, с указанием фамилии, имени, отчества и должности должностного лица или должностных лиц министерства, проводящих проверку, его или их подписи;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9) внесение должностными лицами министерства, уполномоченными на проведение проверки, при отсутствии в </w:t>
      </w:r>
      <w:r>
        <w:rPr>
          <w:rFonts w:ascii="Times New Roman" w:hAnsi="Times New Roman" w:cs="Times New Roman"/>
          <w:sz w:val="28"/>
          <w:szCs w:val="28"/>
        </w:rPr>
        <w:t>Центре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t>журнала учета проверок соответствующей записи в проект акта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10) подготовка должностными лицами министерства, уполномоченными на проведение проверки, проекта акта проверки, приобщение к нему перечня и копий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>директором 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t>при проведении проверки (далее - приложения), и представление проекта акта проверки на рассмотрение начальнику отдела (далее - должностное лицо, ответственное за проведение проверки);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11) подписание должностным лицом, ответственным за проведение проверки, акта проверки в двух экземплярах;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0"/>
      <w:bookmarkEnd w:id="8"/>
      <w:r w:rsidRPr="00926C6A">
        <w:rPr>
          <w:rFonts w:ascii="Times New Roman" w:hAnsi="Times New Roman" w:cs="Times New Roman"/>
          <w:sz w:val="28"/>
          <w:szCs w:val="28"/>
        </w:rPr>
        <w:t xml:space="preserve">12) вручение уполномоченными должностными лицами министерства одного экземпляра акта проверки с копиями приложений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926C6A">
        <w:rPr>
          <w:rFonts w:ascii="Times New Roman" w:hAnsi="Times New Roman" w:cs="Times New Roman"/>
          <w:sz w:val="28"/>
          <w:szCs w:val="28"/>
        </w:rPr>
        <w:t xml:space="preserve"> (под расписку об ознакомлении либо об отказе в ознакомлении с актом проверки) либо при наличии согласия проверяемого лица на осуществление взаимодействия в электронной форме направление одного экземпляра акта проверки с копиями приложений в форме электронного документа, подписанного усиленной квалифицированной электронной подписью должностного лица министерства, составившего данный акт,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t>(акт, направленный в форме электронного документа, подписанного усиленной квалифицированной электронной подписью должностного лица министерства,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лицом);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1"/>
      <w:bookmarkEnd w:id="9"/>
      <w:r w:rsidRPr="00926C6A">
        <w:rPr>
          <w:rFonts w:ascii="Times New Roman" w:hAnsi="Times New Roman" w:cs="Times New Roman"/>
          <w:sz w:val="28"/>
          <w:szCs w:val="28"/>
        </w:rPr>
        <w:t xml:space="preserve">13) направление должностными лицами министерства, уполномоченными на проведение проверки, заказным почтовым отправлением с уведомлением о вручении, которое приобщается к экземпляру акта проверки, хранящемуся в деле министерства, в случае отсутствия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926C6A">
        <w:rPr>
          <w:rFonts w:ascii="Times New Roman" w:hAnsi="Times New Roman" w:cs="Times New Roman"/>
          <w:sz w:val="28"/>
          <w:szCs w:val="28"/>
        </w:rPr>
        <w:t>, иного должностного лица, а также в случае отказа проверяемого лица дать расписку об ознакомлении либо об отказе в ознакомлении;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14) внесение должностными лицами министерства, уполномоченными </w:t>
      </w:r>
      <w:r w:rsidRPr="00926C6A">
        <w:rPr>
          <w:rFonts w:ascii="Times New Roman" w:hAnsi="Times New Roman" w:cs="Times New Roman"/>
          <w:sz w:val="28"/>
          <w:szCs w:val="28"/>
        </w:rPr>
        <w:lastRenderedPageBreak/>
        <w:t xml:space="preserve">на проведение проверки, записи о направлении акта проверки заказным почтовым отправлением с уведомлением о вручении или об отказе </w:t>
      </w:r>
      <w:r>
        <w:rPr>
          <w:rFonts w:ascii="Times New Roman" w:hAnsi="Times New Roman" w:cs="Times New Roman"/>
          <w:sz w:val="28"/>
          <w:szCs w:val="28"/>
        </w:rPr>
        <w:t>директора 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t>принять акт проверки во второй экземпляр акта проверки, приобщение к нему уведомления о вручении заказного почтового отправления;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3"/>
      <w:bookmarkEnd w:id="10"/>
      <w:r w:rsidRPr="00926C6A">
        <w:rPr>
          <w:rFonts w:ascii="Times New Roman" w:hAnsi="Times New Roman" w:cs="Times New Roman"/>
          <w:sz w:val="28"/>
          <w:szCs w:val="28"/>
        </w:rPr>
        <w:t xml:space="preserve">15) приобщение должностными лицами министерства, уполномоченными на проведение проверки, к акту проверки письменных возражений </w:t>
      </w:r>
      <w:r>
        <w:rPr>
          <w:rFonts w:ascii="Times New Roman" w:hAnsi="Times New Roman" w:cs="Times New Roman"/>
          <w:sz w:val="28"/>
          <w:szCs w:val="28"/>
        </w:rPr>
        <w:t>директора 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t xml:space="preserve">(при наличии) в случае несогласия </w:t>
      </w:r>
      <w:r>
        <w:rPr>
          <w:rFonts w:ascii="Times New Roman" w:hAnsi="Times New Roman" w:cs="Times New Roman"/>
          <w:sz w:val="28"/>
          <w:szCs w:val="28"/>
        </w:rPr>
        <w:t>директора 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t>с содержанием акта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16) осуществление административных процедур (действий), предусмотренных </w:t>
      </w:r>
      <w:hyperlink w:anchor="P271" w:history="1">
        <w:r w:rsidRPr="003577B7">
          <w:rPr>
            <w:rFonts w:ascii="Times New Roman" w:hAnsi="Times New Roman" w:cs="Times New Roman"/>
            <w:sz w:val="28"/>
            <w:szCs w:val="28"/>
          </w:rPr>
          <w:t>пунктом 48</w:t>
        </w:r>
      </w:hyperlink>
      <w:r w:rsidRPr="003577B7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926C6A">
        <w:rPr>
          <w:rFonts w:ascii="Times New Roman" w:hAnsi="Times New Roman" w:cs="Times New Roman"/>
          <w:sz w:val="28"/>
          <w:szCs w:val="28"/>
        </w:rPr>
        <w:t xml:space="preserve"> регламента, при наличии в акте проверки фактов нарушений законодательства в области занятости населения.</w:t>
      </w:r>
    </w:p>
    <w:p w:rsidR="00215F9C" w:rsidRPr="00390253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44. </w:t>
      </w:r>
      <w:r w:rsidRPr="00390253">
        <w:rPr>
          <w:rFonts w:ascii="Times New Roman" w:hAnsi="Times New Roman" w:cs="Times New Roman"/>
          <w:sz w:val="28"/>
          <w:szCs w:val="28"/>
        </w:rPr>
        <w:t>Проведение плановой документарной проверки включает следующие административные процедуры (действия):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1) изучение должностными лицами министерства, уполномоченными на проведение проверки, материалов и документов юридического лица, имеющихся в распоряжении министерства;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37"/>
      <w:bookmarkEnd w:id="11"/>
      <w:r w:rsidRPr="00926C6A">
        <w:rPr>
          <w:rFonts w:ascii="Times New Roman" w:hAnsi="Times New Roman" w:cs="Times New Roman"/>
          <w:sz w:val="28"/>
          <w:szCs w:val="28"/>
        </w:rPr>
        <w:t>2) направление должностными лицами министерства, уполномоченными на проведение проверки (заказным почтовым отправлением с уведомлением о вручении, или с использованием средств факсимильной связи, или по электронной почте), в адрес юридического лица мотивированного запроса с требованием представить иные необходимые для рассмотрения в ходе проведения документарной проверки документы в случае, если достоверность сведений, содержащихся в документах, имеющихся в распоряжении министерства, вызывает обоснованные сомнения либо эти сведения не позволяют оценить исполнение юридическим лицом обязательных требований законодательства в области занятости населения, с приложением к запросу заверенной печатью копии приказа министерства о проведении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3) принятие должностными лицами министерства, уполномоченными на проведение проверки, решения о наличии (отсутствии) нарушений законодательства в области занятости населения на основе изучения материалов и документов, поступивших из </w:t>
      </w:r>
      <w:r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Pr="00926C6A">
        <w:rPr>
          <w:rFonts w:ascii="Times New Roman" w:hAnsi="Times New Roman" w:cs="Times New Roman"/>
          <w:sz w:val="28"/>
          <w:szCs w:val="28"/>
        </w:rPr>
        <w:t>, с целью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926C6A">
        <w:rPr>
          <w:rFonts w:ascii="Times New Roman" w:hAnsi="Times New Roman" w:cs="Times New Roman"/>
          <w:sz w:val="28"/>
          <w:szCs w:val="28"/>
        </w:rPr>
        <w:t xml:space="preserve"> следующих государственных гарантий в области занятости населения: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бесплатное содействие в подборе подходящей работы и трудоустройстве при посредничестве органов службы занятости;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информирование о положении на рынке труда;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осуществление мер активной политики занятости населения, включая бесплатное получение услуг по профессиональной ориентации и психологической поддержке, профессиональному обучению и дополнительному профессиональному образованию по направлению органов службы занятости;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lastRenderedPageBreak/>
        <w:t>4) подготовка должностными лицами министерства, уполномоченными на проведение проверки, проекта акта проверки, приобщение к нему приложений, представление проекта акта проверки на рассмотрение должностному лицу, ответственному за проведение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27">
        <w:rPr>
          <w:rFonts w:ascii="Times New Roman" w:hAnsi="Times New Roman" w:cs="Times New Roman"/>
          <w:sz w:val="28"/>
          <w:szCs w:val="28"/>
        </w:rPr>
        <w:t>5) подписание должностным лицом, ответственным за проведение проверки, акта проверки в двух экземплярах;</w:t>
      </w:r>
    </w:p>
    <w:p w:rsidR="00215F9C" w:rsidRPr="000B1C05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6) осуществление административных процедур (действий), предусмотренных </w:t>
      </w:r>
      <w:hyperlink w:anchor="P230" w:history="1">
        <w:r w:rsidRPr="000B1C05">
          <w:rPr>
            <w:rFonts w:ascii="Times New Roman" w:hAnsi="Times New Roman" w:cs="Times New Roman"/>
            <w:sz w:val="28"/>
            <w:szCs w:val="28"/>
          </w:rPr>
          <w:t>подпунктами 12</w:t>
        </w:r>
      </w:hyperlink>
      <w:r w:rsidRPr="000B1C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1" w:history="1">
        <w:r w:rsidRPr="000B1C05">
          <w:rPr>
            <w:rFonts w:ascii="Times New Roman" w:hAnsi="Times New Roman" w:cs="Times New Roman"/>
            <w:sz w:val="28"/>
            <w:szCs w:val="28"/>
          </w:rPr>
          <w:t>13 пункта 43</w:t>
        </w:r>
      </w:hyperlink>
      <w:r w:rsidRPr="000B1C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45"/>
      <w:bookmarkEnd w:id="12"/>
      <w:r w:rsidRPr="00926C6A">
        <w:rPr>
          <w:rFonts w:ascii="Times New Roman" w:hAnsi="Times New Roman" w:cs="Times New Roman"/>
          <w:sz w:val="28"/>
          <w:szCs w:val="28"/>
        </w:rPr>
        <w:t xml:space="preserve">7) приобщение должностными лицами министерства, уполномоченными на проведение проверки, к акту проверки письменных возражений </w:t>
      </w:r>
      <w:r>
        <w:rPr>
          <w:rFonts w:ascii="Times New Roman" w:hAnsi="Times New Roman" w:cs="Times New Roman"/>
          <w:sz w:val="28"/>
          <w:szCs w:val="28"/>
        </w:rPr>
        <w:t>директора Центра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t xml:space="preserve">(при наличии) в случае несогласия </w:t>
      </w:r>
      <w:r>
        <w:rPr>
          <w:rFonts w:ascii="Times New Roman" w:hAnsi="Times New Roman" w:cs="Times New Roman"/>
          <w:sz w:val="28"/>
          <w:szCs w:val="28"/>
        </w:rPr>
        <w:t>директора Центра занятости населения</w:t>
      </w:r>
      <w:r w:rsidRPr="00926C6A">
        <w:rPr>
          <w:rFonts w:ascii="Times New Roman" w:hAnsi="Times New Roman" w:cs="Times New Roman"/>
          <w:sz w:val="28"/>
          <w:szCs w:val="28"/>
        </w:rPr>
        <w:t xml:space="preserve"> с содержанием акта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8) осуществление должностными лицами министерства, уполномоченными на проведение проверки, административных процедур (действий), предусмотренных </w:t>
      </w:r>
      <w:hyperlink w:anchor="P271" w:history="1">
        <w:r w:rsidRPr="00390253">
          <w:rPr>
            <w:rFonts w:ascii="Times New Roman" w:hAnsi="Times New Roman" w:cs="Times New Roman"/>
            <w:sz w:val="28"/>
            <w:szCs w:val="28"/>
          </w:rPr>
          <w:t>пунктом 48</w:t>
        </w:r>
      </w:hyperlink>
      <w:r w:rsidRPr="00926C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наличии в акте проверки фактов нарушений законодательства в области занятости населения.</w:t>
      </w:r>
    </w:p>
    <w:p w:rsidR="00215F9C" w:rsidRPr="00390253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45. </w:t>
      </w:r>
      <w:r w:rsidRPr="00390253">
        <w:rPr>
          <w:rFonts w:ascii="Times New Roman" w:hAnsi="Times New Roman" w:cs="Times New Roman"/>
          <w:sz w:val="28"/>
          <w:szCs w:val="28"/>
        </w:rPr>
        <w:t>Подготовка проведения внеплановых выездных и внеплановых документарных проверок включает следующие административные процедуры (действия):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1) принятие министром решения о проведении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2) подготовка должностными лицами министерства, уполномоченными на проведение проверок, проекта приказа министерства о проведении проверки в двухдневный срок после принятия министром решения о проведении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3) подписание министром приказа министерства о проведении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4) при подготовке внеплановой выездной проверки должностными лицами министерства, уполномоченными на проведение проверки, осуществляется: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5) направление должностным лицом министерства, уполномоченным на проведение проверки, </w:t>
      </w:r>
      <w:r>
        <w:rPr>
          <w:rFonts w:ascii="Times New Roman" w:hAnsi="Times New Roman" w:cs="Times New Roman"/>
          <w:sz w:val="28"/>
          <w:szCs w:val="28"/>
        </w:rPr>
        <w:t>директору Центра занятости населения</w:t>
      </w:r>
      <w:r w:rsidRPr="00926C6A">
        <w:rPr>
          <w:rFonts w:ascii="Times New Roman" w:hAnsi="Times New Roman" w:cs="Times New Roman"/>
          <w:sz w:val="28"/>
          <w:szCs w:val="28"/>
        </w:rPr>
        <w:t xml:space="preserve"> уведомления о проведении проверки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почты, если такой адрес содержится в Едином государственном реестре юридических лиц, либо ранее был представлен юридическим лицом в министерство, не менее чем за 24 часа до начала ее проведения.</w:t>
      </w:r>
    </w:p>
    <w:p w:rsidR="00215F9C" w:rsidRPr="00390253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934">
        <w:rPr>
          <w:rFonts w:ascii="Times New Roman" w:hAnsi="Times New Roman" w:cs="Times New Roman"/>
          <w:sz w:val="28"/>
          <w:szCs w:val="28"/>
        </w:rPr>
        <w:t>46.</w:t>
      </w:r>
      <w:r w:rsidRPr="000B1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253">
        <w:rPr>
          <w:rFonts w:ascii="Times New Roman" w:hAnsi="Times New Roman" w:cs="Times New Roman"/>
          <w:sz w:val="28"/>
          <w:szCs w:val="28"/>
        </w:rPr>
        <w:t>Проведение внеплановой выездной проверки включает следующие административные процедуры (действия):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1) предусмотренные </w:t>
      </w:r>
      <w:hyperlink w:anchor="P214" w:history="1">
        <w:r w:rsidRPr="000B1C0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0B1C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history="1">
        <w:r w:rsidRPr="000B1C05">
          <w:rPr>
            <w:rFonts w:ascii="Times New Roman" w:hAnsi="Times New Roman" w:cs="Times New Roman"/>
            <w:sz w:val="28"/>
            <w:szCs w:val="28"/>
          </w:rPr>
          <w:t>3 пункта 43</w:t>
        </w:r>
      </w:hyperlink>
      <w:r w:rsidRPr="000B1C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60"/>
      <w:bookmarkEnd w:id="13"/>
      <w:r w:rsidRPr="00926C6A">
        <w:rPr>
          <w:rFonts w:ascii="Times New Roman" w:hAnsi="Times New Roman" w:cs="Times New Roman"/>
          <w:sz w:val="28"/>
          <w:szCs w:val="28"/>
        </w:rPr>
        <w:t xml:space="preserve">2) изучение должностными лицами министерства, уполномоченными на проведение проверки, сведений, содержащихся в документах, связанных с целями, задачами и предметом проверки, и в зависимости от оснований </w:t>
      </w:r>
      <w:r w:rsidRPr="00926C6A">
        <w:rPr>
          <w:rFonts w:ascii="Times New Roman" w:hAnsi="Times New Roman" w:cs="Times New Roman"/>
          <w:sz w:val="28"/>
          <w:szCs w:val="28"/>
        </w:rPr>
        <w:lastRenderedPageBreak/>
        <w:t>проверка: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Центром занятости населения</w:t>
      </w:r>
      <w:r w:rsidRPr="00926C6A">
        <w:rPr>
          <w:rFonts w:ascii="Times New Roman" w:hAnsi="Times New Roman" w:cs="Times New Roman"/>
          <w:sz w:val="28"/>
          <w:szCs w:val="28"/>
        </w:rPr>
        <w:t xml:space="preserve"> ранее выданного предписания об устранении выявленного нарушения обязательных требований законодательства в области занятости населения;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фактов, изложенных в поступивших в министерство обращениях и заявлениях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прав граждан (необоснованном отказе в приеме инвалида на работу в пределах установленной квоты);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фактов, изложенных в поступивших в органы прокуратуры материалах и обращениях;</w:t>
      </w:r>
    </w:p>
    <w:p w:rsidR="00215F9C" w:rsidRPr="000B1C05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3) предусмотренные </w:t>
      </w:r>
      <w:hyperlink w:anchor="P221" w:history="1">
        <w:r w:rsidRPr="000B1C05">
          <w:rPr>
            <w:rFonts w:ascii="Times New Roman" w:hAnsi="Times New Roman" w:cs="Times New Roman"/>
            <w:sz w:val="28"/>
            <w:szCs w:val="28"/>
          </w:rPr>
          <w:t>подпунктами 5</w:t>
        </w:r>
      </w:hyperlink>
      <w:r w:rsidRPr="000B1C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3" w:history="1">
        <w:r w:rsidRPr="000B1C05">
          <w:rPr>
            <w:rFonts w:ascii="Times New Roman" w:hAnsi="Times New Roman" w:cs="Times New Roman"/>
            <w:sz w:val="28"/>
            <w:szCs w:val="28"/>
          </w:rPr>
          <w:t>15 пункта 43</w:t>
        </w:r>
      </w:hyperlink>
      <w:r w:rsidRPr="000B1C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15F9C" w:rsidRPr="000B1C05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05">
        <w:rPr>
          <w:rFonts w:ascii="Times New Roman" w:hAnsi="Times New Roman" w:cs="Times New Roman"/>
          <w:sz w:val="28"/>
          <w:szCs w:val="28"/>
        </w:rPr>
        <w:t>4) направление должностными лицами министерства, уполномоченными на проведение проверки, копии акта проверки в орган прокуратуры, которым принято решение о согласовании проведения внеплановой выездной проверки, в течение 5 рабочих дней со дня его подписания;</w:t>
      </w:r>
    </w:p>
    <w:p w:rsidR="00215F9C" w:rsidRPr="000B1C05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05">
        <w:rPr>
          <w:rFonts w:ascii="Times New Roman" w:hAnsi="Times New Roman" w:cs="Times New Roman"/>
          <w:sz w:val="28"/>
          <w:szCs w:val="28"/>
        </w:rPr>
        <w:t xml:space="preserve">5) предусмотренные </w:t>
      </w:r>
      <w:hyperlink w:anchor="P271" w:history="1">
        <w:r w:rsidRPr="000B1C05">
          <w:rPr>
            <w:rFonts w:ascii="Times New Roman" w:hAnsi="Times New Roman" w:cs="Times New Roman"/>
            <w:sz w:val="28"/>
            <w:szCs w:val="28"/>
          </w:rPr>
          <w:t>пунктом 48</w:t>
        </w:r>
      </w:hyperlink>
      <w:r w:rsidRPr="000B1C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 наличии в акте проверки фактов нарушений законодательства в области занятости населения.</w:t>
      </w:r>
    </w:p>
    <w:p w:rsidR="00215F9C" w:rsidRPr="00390253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53">
        <w:rPr>
          <w:rFonts w:ascii="Times New Roman" w:hAnsi="Times New Roman" w:cs="Times New Roman"/>
          <w:sz w:val="28"/>
          <w:szCs w:val="28"/>
        </w:rPr>
        <w:t>47. Проведение внеплановой документарной проверки включает следующие административные процедуры (действия):</w:t>
      </w:r>
    </w:p>
    <w:p w:rsidR="00215F9C" w:rsidRPr="000B1C05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05">
        <w:rPr>
          <w:rFonts w:ascii="Times New Roman" w:hAnsi="Times New Roman" w:cs="Times New Roman"/>
          <w:sz w:val="28"/>
          <w:szCs w:val="28"/>
        </w:rPr>
        <w:t xml:space="preserve">1) предусмотренные </w:t>
      </w:r>
      <w:hyperlink w:anchor="P260" w:history="1">
        <w:r w:rsidRPr="000B1C05">
          <w:rPr>
            <w:rFonts w:ascii="Times New Roman" w:hAnsi="Times New Roman" w:cs="Times New Roman"/>
            <w:sz w:val="28"/>
            <w:szCs w:val="28"/>
          </w:rPr>
          <w:t>подпунктом 2 пункта 46</w:t>
        </w:r>
      </w:hyperlink>
      <w:r w:rsidRPr="000B1C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15F9C" w:rsidRPr="000B1C05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05">
        <w:rPr>
          <w:rFonts w:ascii="Times New Roman" w:hAnsi="Times New Roman" w:cs="Times New Roman"/>
          <w:sz w:val="28"/>
          <w:szCs w:val="28"/>
        </w:rPr>
        <w:t xml:space="preserve">2) предусмотренные </w:t>
      </w:r>
      <w:hyperlink w:anchor="P237" w:history="1">
        <w:r w:rsidRPr="000B1C05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0B1C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45" w:history="1">
        <w:r w:rsidRPr="000B1C05">
          <w:rPr>
            <w:rFonts w:ascii="Times New Roman" w:hAnsi="Times New Roman" w:cs="Times New Roman"/>
            <w:sz w:val="28"/>
            <w:szCs w:val="28"/>
          </w:rPr>
          <w:t>7 пункта 44</w:t>
        </w:r>
      </w:hyperlink>
      <w:r w:rsidRPr="00926C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15F9C" w:rsidRPr="000B1C05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05">
        <w:rPr>
          <w:rFonts w:ascii="Times New Roman" w:hAnsi="Times New Roman" w:cs="Times New Roman"/>
          <w:sz w:val="28"/>
          <w:szCs w:val="28"/>
        </w:rPr>
        <w:t xml:space="preserve">3) предусмотренные </w:t>
      </w:r>
      <w:hyperlink w:anchor="P271" w:history="1">
        <w:r w:rsidRPr="000B1C05">
          <w:rPr>
            <w:rFonts w:ascii="Times New Roman" w:hAnsi="Times New Roman" w:cs="Times New Roman"/>
            <w:sz w:val="28"/>
            <w:szCs w:val="28"/>
          </w:rPr>
          <w:t>пунктом 48</w:t>
        </w:r>
      </w:hyperlink>
      <w:r w:rsidRPr="000B1C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 наличии в акте проверки фактов нарушений законодательства в области занятости населения.</w:t>
      </w:r>
    </w:p>
    <w:p w:rsidR="00215F9C" w:rsidRPr="00390253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71"/>
      <w:bookmarkEnd w:id="14"/>
      <w:r w:rsidRPr="00390253">
        <w:rPr>
          <w:rFonts w:ascii="Times New Roman" w:hAnsi="Times New Roman" w:cs="Times New Roman"/>
          <w:sz w:val="28"/>
          <w:szCs w:val="28"/>
        </w:rPr>
        <w:t>48. Принятие мер по результатам проведения проверок на основании акта проверки, содержащего факты нарушений законодательства в области занятости населения, включает следующие административные процедуры (действия):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05">
        <w:rPr>
          <w:rFonts w:ascii="Times New Roman" w:hAnsi="Times New Roman" w:cs="Times New Roman"/>
          <w:sz w:val="28"/>
          <w:szCs w:val="28"/>
        </w:rPr>
        <w:t xml:space="preserve">1) составление должностными лицами министерства, уполномоченными на проведение проверки, и подписание должностным лицом, ответственным за проведение проверки, обязательного для исполнения </w:t>
      </w:r>
      <w:hyperlink w:anchor="P507" w:history="1">
        <w:r w:rsidRPr="000B1C05">
          <w:rPr>
            <w:rFonts w:ascii="Times New Roman" w:hAnsi="Times New Roman" w:cs="Times New Roman"/>
            <w:sz w:val="28"/>
            <w:szCs w:val="28"/>
          </w:rPr>
          <w:t>предписания</w:t>
        </w:r>
      </w:hyperlink>
      <w:r w:rsidRPr="00926C6A">
        <w:rPr>
          <w:rFonts w:ascii="Times New Roman" w:hAnsi="Times New Roman" w:cs="Times New Roman"/>
          <w:sz w:val="28"/>
          <w:szCs w:val="28"/>
        </w:rPr>
        <w:t xml:space="preserve"> об устранении допущенного нарушения законодательства в области занятости населения по форме согласно приложению 1 к Административному регламенту;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2) выдача должностными лицами министерства, уполномоченными на проведение проверки, обязательного для исполнения предписания об устранении допущенного нарушения законодательства в области занятости населения;</w:t>
      </w:r>
    </w:p>
    <w:p w:rsidR="00215F9C" w:rsidRPr="00777CB3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3) в случае неисполнения в двухмесячный срок </w:t>
      </w:r>
      <w:r>
        <w:rPr>
          <w:rFonts w:ascii="Times New Roman" w:hAnsi="Times New Roman" w:cs="Times New Roman"/>
          <w:sz w:val="28"/>
          <w:szCs w:val="28"/>
        </w:rPr>
        <w:t>Центром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 w:rsidRPr="00926C6A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обязательного для исполнения предписания об устранении допущенного нарушения законодательства в области занятости населения, выданного по результатам внеплановой проверки, в течение 5 рабочих дней после истечения срока исполнения предписания подготовка и направление должностными лицами министерства, уполномоченными на проведение проверки, обращения в судебные органы с предложением о </w:t>
      </w:r>
      <w:r w:rsidRPr="00777CB3">
        <w:rPr>
          <w:rFonts w:ascii="Times New Roman" w:hAnsi="Times New Roman" w:cs="Times New Roman"/>
          <w:sz w:val="28"/>
          <w:szCs w:val="28"/>
        </w:rPr>
        <w:t xml:space="preserve">привлечении виновных лиц к административной ответственности в соответствии с </w:t>
      </w:r>
      <w:hyperlink r:id="rId16" w:history="1">
        <w:r w:rsidRPr="00777CB3">
          <w:rPr>
            <w:rFonts w:ascii="Times New Roman" w:hAnsi="Times New Roman" w:cs="Times New Roman"/>
            <w:sz w:val="28"/>
            <w:szCs w:val="28"/>
          </w:rPr>
          <w:t>частью 1 статьи 19.5</w:t>
        </w:r>
      </w:hyperlink>
      <w:r w:rsidRPr="00777CB3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CB3">
        <w:rPr>
          <w:rFonts w:ascii="Times New Roman" w:hAnsi="Times New Roman" w:cs="Times New Roman"/>
          <w:sz w:val="28"/>
          <w:szCs w:val="28"/>
        </w:rPr>
        <w:t>4) осуществление должностными лицами министерства</w:t>
      </w:r>
      <w:r w:rsidRPr="00926C6A">
        <w:rPr>
          <w:rFonts w:ascii="Times New Roman" w:hAnsi="Times New Roman" w:cs="Times New Roman"/>
          <w:sz w:val="28"/>
          <w:szCs w:val="28"/>
        </w:rPr>
        <w:t>, уполномоченными на проведение проверки, контроля поступления от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директора Центра занятости населения</w:t>
      </w:r>
      <w:r w:rsidRPr="00926C6A">
        <w:rPr>
          <w:rFonts w:ascii="Times New Roman" w:hAnsi="Times New Roman" w:cs="Times New Roman"/>
          <w:sz w:val="28"/>
          <w:szCs w:val="28"/>
        </w:rPr>
        <w:t xml:space="preserve"> информации об: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устранении выявленных в ходе проверок нарушений законодательства в области занятости населения;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исполнении обязательного для исполнения предписания об устранении допущенного нарушения законодательства в области занятости населения.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49. Особенности выполнения административных процедур (действий) в электронной форме.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49.1. Министерство направляет ежегодный план и заявление о согласовании проведения плановой выездной проверки в органы прокуратуры, в том числе в форме электронного документа.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49.2. Министерство вправе направлять по электронной почте </w:t>
      </w:r>
      <w:r>
        <w:rPr>
          <w:rFonts w:ascii="Times New Roman" w:hAnsi="Times New Roman" w:cs="Times New Roman"/>
          <w:sz w:val="28"/>
          <w:szCs w:val="28"/>
        </w:rPr>
        <w:t>директору Центра занятости населения</w:t>
      </w:r>
      <w:r w:rsidRPr="00926C6A">
        <w:rPr>
          <w:rFonts w:ascii="Times New Roman" w:hAnsi="Times New Roman" w:cs="Times New Roman"/>
          <w:sz w:val="28"/>
          <w:szCs w:val="28"/>
        </w:rPr>
        <w:t>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уведомление о проведении проверки;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запрос (требование) о представлении </w:t>
      </w:r>
      <w:r>
        <w:rPr>
          <w:rFonts w:ascii="Times New Roman" w:hAnsi="Times New Roman" w:cs="Times New Roman"/>
          <w:sz w:val="28"/>
          <w:szCs w:val="28"/>
        </w:rPr>
        <w:t>Центром занятости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26C6A">
        <w:rPr>
          <w:rFonts w:ascii="Times New Roman" w:hAnsi="Times New Roman" w:cs="Times New Roman"/>
          <w:sz w:val="28"/>
          <w:szCs w:val="28"/>
        </w:rPr>
        <w:t>дополнительных материалов и документов, необходимых для проведения плановой документарной проверки, в случае выявления ошибок и (или) противоречий в представленных ранее документах;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извещение о наличии события административного правонарушения, дате и месте составления протокола об административном правонарушении;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копию протокола об административном правонарушении.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49.3. Директор Центра занятости населения</w:t>
      </w:r>
      <w:r w:rsidRPr="00926C6A">
        <w:rPr>
          <w:rFonts w:ascii="Times New Roman" w:hAnsi="Times New Roman" w:cs="Times New Roman"/>
          <w:sz w:val="28"/>
          <w:szCs w:val="28"/>
        </w:rPr>
        <w:t xml:space="preserve"> вправе представить документы, подлежащие рассмотрению в ходе проведения плановых (внеплановых) документарных проверок, в форме электронных документов.</w:t>
      </w:r>
    </w:p>
    <w:p w:rsidR="00215F9C" w:rsidRPr="00926C6A" w:rsidRDefault="00215F9C" w:rsidP="00926C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IV. Требования к порядку и формам</w:t>
      </w:r>
    </w:p>
    <w:p w:rsidR="00215F9C" w:rsidRPr="00926C6A" w:rsidRDefault="00215F9C" w:rsidP="00926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контроля за исполнением государственной функции</w:t>
      </w:r>
    </w:p>
    <w:p w:rsidR="00215F9C" w:rsidRPr="00926C6A" w:rsidRDefault="00215F9C" w:rsidP="00926C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50. Контроль за полнотой и качеством исполнения государственной функции осуществляется в форме текущего контроля, а также посредством проведения плановых или внеплановых проверок.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51. Текущий контроль за исполнением государственной функции осуществляется начальником контрольно-ревизионного отдела министерства путем проведения проверок соблюдения и исполнения должностными лицами, уполномоченными на проведение проверок, положений Административного регламента.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lastRenderedPageBreak/>
        <w:t>52. Плановые проверки осуществляются в соответствии с годовыми планами работы министерства.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53. Внеплановые проверки проводятся в случае поступления от граждан, юридических лиц, государственных или муниципальных органов, средств массовой информации сведений о нарушении требований Административного регламента.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54. Для проверки полноты и качества исполнения государственной функции министром может формироваться рабочая группа, в состав которой включаются государственные гражданские служащие министерства.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Результаты деятельности рабочей группы оформляются в виде акта служебного расследования, в котором отмечаются выявленные недостатки и предложения по их устранению.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55. За решения и действия (бездействие), принимаемые (осуществляемые) в ходе исполнения государственной функции, должностные лица министерства несут уголовную, административную ответственность, предусмотренную законодательством Российской Федерации, а также дисциплинарную ответственность, установленную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926C6A">
        <w:rPr>
          <w:rFonts w:ascii="Times New Roman" w:hAnsi="Times New Roman" w:cs="Times New Roman"/>
          <w:sz w:val="28"/>
          <w:szCs w:val="28"/>
        </w:rPr>
        <w:t xml:space="preserve"> о государственной гражданской службе.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56. Для осуществления контроля за исполнением государственной функции граждане, их объединения и организации имеют право направлять в министерство индивидуальные и коллективные обращения с предложениями, рекомендациями по совершенствованию исполнения государственной функции, а также заявления и жалобы с сообщениями о нарушении должностными лицами министерства, исполняющими государственную функцию, положений Административного регламента и иных нормативных правовых актов.</w:t>
      </w:r>
    </w:p>
    <w:p w:rsidR="00215F9C" w:rsidRPr="00926C6A" w:rsidRDefault="00215F9C" w:rsidP="00926C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5F9C" w:rsidRPr="00550527" w:rsidRDefault="00215F9C" w:rsidP="00926C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V. </w:t>
      </w:r>
      <w:r w:rsidRPr="00550527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215F9C" w:rsidRPr="00926C6A" w:rsidRDefault="00215F9C" w:rsidP="00926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27">
        <w:rPr>
          <w:rFonts w:ascii="Times New Roman" w:hAnsi="Times New Roman" w:cs="Times New Roman"/>
          <w:sz w:val="28"/>
          <w:szCs w:val="28"/>
        </w:rPr>
        <w:t>и действий (бездействия) Министерства, исполняющего государственную функцию, а также его должностных лиц, государственных гражданских служащих</w:t>
      </w:r>
    </w:p>
    <w:p w:rsidR="00215F9C" w:rsidRPr="00926C6A" w:rsidRDefault="00215F9C" w:rsidP="00926C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57. Заинтересованное лицо имеет право на обжалование решений и действий (бездействия) министерства, должностных лиц, уполномоченных на проведение проверок, государственных гражданских служащих министерства, участвующих в исполнении государственной функции (далее - должностные лица министерства), в досудебном (внесудебном) порядке путем обращения в письменной форме или в форме электронного документа, а также в устной форме (при личном приеме), а также в судебном порядке.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Жалоба может быть подана заявителем или его уполномоченным представителем: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на имя Главы Кабардино-Балкарской Республики, в случае если обжалуются решения министра, должностных лиц министерства;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lastRenderedPageBreak/>
        <w:t>в министерство, в случае если обжалуются решения и действия (бездействие) министерства, должностных лиц министерства.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58. Предметом досудебного (внесудебного) порядка обжалования являются решения и действия (бездействие) министерства, должностных лиц министерства, участвующих в исполнении государственной функции на основании Административного регламента.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нарушение срока выполнения административной процедуры;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Кабардино-Балкарской Республики;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Кабардино-Балкарской Республики;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отказ в выполнении административной процедуры,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Кабардино-Балкарской Республики;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требование у заинтересованного лица при выполнении административной процедуры платы, не предусмотренной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Республики.</w:t>
      </w:r>
    </w:p>
    <w:p w:rsidR="00215F9C" w:rsidRPr="00777CB3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59. Основанием для начала досудебного (внесудебного) обжалования является поступление жалобы в письменной форме на бумажном носителе или в электронной форме в </w:t>
      </w:r>
      <w:r w:rsidRPr="00777CB3">
        <w:rPr>
          <w:rFonts w:ascii="Times New Roman" w:hAnsi="Times New Roman" w:cs="Times New Roman"/>
          <w:sz w:val="28"/>
          <w:szCs w:val="28"/>
        </w:rPr>
        <w:t>министерство.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CB3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подачи и рассмотрения жалобы осуществляется в соответствии с </w:t>
      </w:r>
      <w:hyperlink w:anchor="P136" w:history="1">
        <w:r w:rsidRPr="00777CB3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777CB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7" w:history="1">
        <w:r w:rsidRPr="00777CB3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777CB3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926C6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60. Заинтересованные лица вправе получать информацию и документы, необходимые для обоснования и рассмотрения жалобы.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61. Жалоба должна содержать: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наименование министерства, должностного лица министерства, решения и действия (бездействие) которых обжалуются;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фамилию, имя, отчество, сведения о месте жительства заинтересованного лица - физического лица либо наименование, сведения о местонахождении заинтересованного лица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министерства, должностного лица министерства;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заинтересованное лицо не согласно с решением и действием (бездействием) министерства, должностного лица </w:t>
      </w:r>
      <w:r w:rsidRPr="00926C6A">
        <w:rPr>
          <w:rFonts w:ascii="Times New Roman" w:hAnsi="Times New Roman" w:cs="Times New Roman"/>
          <w:sz w:val="28"/>
          <w:szCs w:val="28"/>
        </w:rPr>
        <w:lastRenderedPageBreak/>
        <w:t>министерства.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Заинтересованным лицом могут быть представлены документы (при наличии), подтверждающие его доводы, либо их копии.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26"/>
      <w:bookmarkEnd w:id="15"/>
      <w:r w:rsidRPr="00926C6A">
        <w:rPr>
          <w:rFonts w:ascii="Times New Roman" w:hAnsi="Times New Roman" w:cs="Times New Roman"/>
          <w:sz w:val="28"/>
          <w:szCs w:val="28"/>
        </w:rPr>
        <w:t>62. Жалоба, поступившая в министерство, подлежит рассмотрению должностным лицом министерства, наделенным полномочиями по рассмотрению жалоб, в течение 15 рабочих дней со дня ее регистрации, а в случае обжалования отказа министерства, должностного лица министерства в исправлении допущенных опечаток и ошибок в выданных в результате выполнения административных процедур документах - в течение 5 рабочих дней со дня ее регистрации.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63. Основания для приостановления рассмотрения жалобы отсутствуют.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28"/>
      <w:bookmarkEnd w:id="16"/>
      <w:r w:rsidRPr="00926C6A">
        <w:rPr>
          <w:rFonts w:ascii="Times New Roman" w:hAnsi="Times New Roman" w:cs="Times New Roman"/>
          <w:sz w:val="28"/>
          <w:szCs w:val="28"/>
        </w:rPr>
        <w:t>64. Исчерпывающий перечень случаев, в которых ответ на жалобу не дается: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если в письменном обращении (жалобе) не указаны фамилия заинтересованного лица, направившего обращение (жалобу), или почтовый адрес, по которому должен быть направлен ответ, ответ на обращение (жалобу) не дается (если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в течение трех рабочих дней со дня регистрации подлежит направлению в государственный орган в соответствии с его компетенцией);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обращение (жалоба), в котором обжалуется судебное решение, в течение семи дней со дня регистрации возвращается заинтересованному лицу, направившему обращение (жалобу), с разъяснением порядка обжалования данного судебного решения;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если в письменном обращении (жалобе) содержатся нецензурные либо оскорбительные выражения, угрозы жизни, здоровью и имуществу должностного лица министерства, а также членов его семьи, министерство вправе оставить обращение (жалобу) без ответа по существу поставленных в нем вопросов и сообщить заинтересованному лицу, направившему обращение (жалобу), о недопустимости злоупотребления правом в течение трех рабочих дней со дня регистрации обращения (жалобы);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если текст письменного обращения (жалобы) не поддается прочтению, ответ на обращение (жалобу)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заинтересованному лицу, направившему обращение (жалобу), если его фамилия и почтовый адрес поддаются прочтению;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(жалобы) не позволяет определить суть предложения, заявления или жалобы, ответ на обращение (жалобу)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</w:t>
      </w:r>
      <w:r w:rsidRPr="00926C6A">
        <w:rPr>
          <w:rFonts w:ascii="Times New Roman" w:hAnsi="Times New Roman" w:cs="Times New Roman"/>
          <w:sz w:val="28"/>
          <w:szCs w:val="28"/>
        </w:rPr>
        <w:lastRenderedPageBreak/>
        <w:t>регистрации обращения (жалобы) сообщается заинтересованному лицу, направившему обращение (жалобу);</w:t>
      </w:r>
    </w:p>
    <w:p w:rsidR="00215F9C" w:rsidRPr="00B30F6F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если в письменном обращении (жалобе)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министр вправе принять решение о безосновательности очередного обращения (жалобы) и прекращении переписки с заинтересованным лицом по данному вопросу при условии, что указанное обращение (жалоба) и ранее направляемые обращения (жалобы) направлялись в один и тот же государственный орган или одному и тому же должностному лицу, о чем в течение 15 рабочих дней со дня регистрации обращения (жалобы) </w:t>
      </w:r>
      <w:r w:rsidRPr="00B30F6F">
        <w:rPr>
          <w:rFonts w:ascii="Times New Roman" w:hAnsi="Times New Roman" w:cs="Times New Roman"/>
          <w:sz w:val="28"/>
          <w:szCs w:val="28"/>
        </w:rPr>
        <w:t>уведомляется заинтересованное лицо, его направившее;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F6F">
        <w:rPr>
          <w:rFonts w:ascii="Times New Roman" w:hAnsi="Times New Roman" w:cs="Times New Roman"/>
          <w:sz w:val="28"/>
          <w:szCs w:val="28"/>
        </w:rPr>
        <w:t xml:space="preserve">если в поступившем обращении (жалобе) содержится вопрос, ответ на который размещен в соответствии с </w:t>
      </w:r>
      <w:hyperlink r:id="rId17" w:history="1">
        <w:r w:rsidRPr="00CF25BB">
          <w:rPr>
            <w:rFonts w:ascii="Times New Roman" w:hAnsi="Times New Roman" w:cs="Times New Roman"/>
            <w:sz w:val="28"/>
            <w:szCs w:val="28"/>
          </w:rPr>
          <w:t>частью 4 статьи 10</w:t>
        </w:r>
      </w:hyperlink>
      <w:r w:rsidRPr="00CF25BB">
        <w:t xml:space="preserve"> </w:t>
      </w:r>
      <w:r w:rsidRPr="00CF25BB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F25B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25BB">
        <w:rPr>
          <w:rFonts w:ascii="Times New Roman" w:hAnsi="Times New Roman" w:cs="Times New Roman"/>
          <w:sz w:val="28"/>
          <w:szCs w:val="28"/>
        </w:rPr>
        <w:t xml:space="preserve"> от 02.05.2006 N 59-ФЗ (ред. от 27.12.2018) "О порядке рассмотрения обращений граждан Российской Федерации"</w:t>
      </w:r>
      <w:r w:rsidRPr="00926C6A">
        <w:rPr>
          <w:rFonts w:ascii="Times New Roman" w:hAnsi="Times New Roman" w:cs="Times New Roman"/>
          <w:sz w:val="28"/>
          <w:szCs w:val="28"/>
        </w:rPr>
        <w:t xml:space="preserve"> на сайте министерства, заинтересованному лицу, направившему обращение (жалобу), в течение семи дней со дня регистрации обращения (жалобы) сообщается электронный адрес сайта министерства в сети "Интернет", на котором размещен ответ на вопрос, поставленный в обращении (жалобе), при этом обращение (жалоба), содержащее обжалование судебного решения, не возвращается;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 в течение трех рабочих дней со дня ее регистрации.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(жалобе) вопросов не мог быть дан, в последующем были устранены, заинтересованное лицо вправе вновь направить обращение (жалобу) в министерство.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65. </w:t>
      </w:r>
      <w:r w:rsidRPr="00CF25BB">
        <w:rPr>
          <w:rFonts w:ascii="Times New Roman" w:hAnsi="Times New Roman" w:cs="Times New Roman"/>
          <w:sz w:val="28"/>
          <w:szCs w:val="28"/>
        </w:rPr>
        <w:t xml:space="preserve">По результатам досудебного (внесудебного) обжалования министерство направляет заинтересованному лицу мотивированный ответ о результатах рассмотрения обращения (жалобы), за подписью Министра, либо лица его замещающего  по существу поставленных в жалобе вопросов в письменной форме на почтовый адрес и в форме электронного документа по адресу электронной почты в срок, предусмотренный </w:t>
      </w:r>
      <w:hyperlink w:anchor="P326" w:history="1">
        <w:r w:rsidRPr="00CF25BB">
          <w:rPr>
            <w:rFonts w:ascii="Times New Roman" w:hAnsi="Times New Roman" w:cs="Times New Roman"/>
            <w:sz w:val="28"/>
            <w:szCs w:val="28"/>
          </w:rPr>
          <w:t>пунктом 62</w:t>
        </w:r>
      </w:hyperlink>
      <w:r w:rsidRPr="00CF25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 w:rsidRPr="00B30F6F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</w:t>
      </w:r>
      <w:hyperlink w:anchor="P328" w:history="1">
        <w:r w:rsidRPr="00B30F6F">
          <w:rPr>
            <w:rFonts w:ascii="Times New Roman" w:hAnsi="Times New Roman" w:cs="Times New Roman"/>
            <w:sz w:val="28"/>
            <w:szCs w:val="28"/>
          </w:rPr>
          <w:t>пунктом 64</w:t>
        </w:r>
      </w:hyperlink>
      <w:r w:rsidRPr="00B30F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66. Споры, связанные с решениями, действиями (бездействием) должностных лиц министерства, осуществляемыми (принимаемыми) в ходе исполнения государственной функции, также могут разрешаться в судебном порядке в соответствии с законодательством Российской Федерации.</w:t>
      </w:r>
    </w:p>
    <w:p w:rsidR="00215F9C" w:rsidRPr="00B30F6F" w:rsidRDefault="00215F9C" w:rsidP="00B30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lastRenderedPageBreak/>
        <w:t xml:space="preserve">67. Обжалование производится в сроки и по правилам </w:t>
      </w:r>
      <w:r w:rsidRPr="00B30F6F">
        <w:rPr>
          <w:rFonts w:ascii="Times New Roman" w:hAnsi="Times New Roman" w:cs="Times New Roman"/>
          <w:sz w:val="28"/>
          <w:szCs w:val="28"/>
        </w:rPr>
        <w:t>подведомственности и подсудности, установленным процессуальным законодательством Российской Федерации.</w:t>
      </w:r>
    </w:p>
    <w:p w:rsidR="00215F9C" w:rsidRPr="00550527" w:rsidRDefault="00215F9C" w:rsidP="004B14BC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50527">
        <w:rPr>
          <w:rFonts w:ascii="Times New Roman" w:hAnsi="Times New Roman" w:cs="Times New Roman"/>
          <w:b w:val="0"/>
          <w:sz w:val="28"/>
          <w:szCs w:val="28"/>
        </w:rPr>
        <w:t>68. Порядок досудебного (внесудебного) обжалования решений и действий (бездействий) Министерства, а также их должностных лиц регулируется следующими нормативными правовыми актами:</w:t>
      </w:r>
    </w:p>
    <w:p w:rsidR="00215F9C" w:rsidRPr="00550527" w:rsidRDefault="00215F9C" w:rsidP="004B14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052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215F9C" w:rsidRPr="00550527" w:rsidRDefault="00215F9C" w:rsidP="00B30F6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50527">
        <w:rPr>
          <w:rFonts w:ascii="Times New Roman" w:hAnsi="Times New Roman" w:cs="Times New Roman"/>
          <w:b w:val="0"/>
          <w:spacing w:val="-4"/>
          <w:sz w:val="28"/>
          <w:szCs w:val="28"/>
        </w:rPr>
        <w:t>постановлением Правительства Кабардино-Балкарской Республики от 21 февраля 2013г.</w:t>
      </w:r>
      <w:r w:rsidRPr="00550527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50527">
        <w:rPr>
          <w:rFonts w:ascii="Times New Roman" w:hAnsi="Times New Roman" w:cs="Times New Roman"/>
          <w:b w:val="0"/>
          <w:sz w:val="28"/>
          <w:szCs w:val="28"/>
        </w:rPr>
        <w:t xml:space="preserve">№ 46-ПП «О Правилах подачи и рассмотрения жалоб на решения и действия (бездействие) исполнительных органов государственной власти Кабардино-Балкарской Республики и их должностных лиц либо государственных гражданских служащих». </w:t>
      </w:r>
    </w:p>
    <w:p w:rsidR="00215F9C" w:rsidRPr="004B14BC" w:rsidRDefault="00215F9C" w:rsidP="004B14BC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50527">
        <w:rPr>
          <w:rFonts w:ascii="Times New Roman" w:hAnsi="Times New Roman" w:cs="Times New Roman"/>
          <w:b w:val="0"/>
          <w:sz w:val="28"/>
          <w:szCs w:val="28"/>
        </w:rPr>
        <w:t xml:space="preserve">69. Информация, указанная в разделе </w:t>
      </w:r>
      <w:r w:rsidRPr="00550527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550527">
        <w:rPr>
          <w:rFonts w:ascii="Times New Roman" w:hAnsi="Times New Roman" w:cs="Times New Roman"/>
          <w:b w:val="0"/>
          <w:sz w:val="28"/>
          <w:szCs w:val="28"/>
        </w:rPr>
        <w:t xml:space="preserve"> Досудебный (внесудебный) порядок обжалования решений и действий (бездействия) Министерства, исполняющего государственную функцию, а также его должностных лиц, государственных гражданских служащих размещена на Едином портале государственных и муниципальных услуг (функций).</w:t>
      </w:r>
    </w:p>
    <w:p w:rsidR="00215F9C" w:rsidRPr="00926C6A" w:rsidRDefault="00215F9C" w:rsidP="0092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F9C" w:rsidRPr="00F0440F" w:rsidRDefault="00215F9C" w:rsidP="00926C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15F9C" w:rsidRDefault="00215F9C" w:rsidP="00926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40F">
        <w:rPr>
          <w:rFonts w:ascii="Times New Roman" w:hAnsi="Times New Roman" w:cs="Times New Roman"/>
          <w:sz w:val="24"/>
          <w:szCs w:val="24"/>
        </w:rPr>
        <w:t>исполнения</w:t>
      </w:r>
    </w:p>
    <w:p w:rsidR="00215F9C" w:rsidRPr="00F0440F" w:rsidRDefault="00215F9C" w:rsidP="00926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 xml:space="preserve"> министерством труда и социальной защиты </w:t>
      </w:r>
    </w:p>
    <w:p w:rsidR="00215F9C" w:rsidRPr="00F0440F" w:rsidRDefault="00215F9C" w:rsidP="00926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>Кабардино-Балкарской Республики государственной</w:t>
      </w:r>
    </w:p>
    <w:p w:rsidR="00215F9C" w:rsidRPr="00F0440F" w:rsidRDefault="00215F9C" w:rsidP="00926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>функции "Надзор и контроль за обеспечением</w:t>
      </w:r>
    </w:p>
    <w:p w:rsidR="00215F9C" w:rsidRPr="00F0440F" w:rsidRDefault="00215F9C" w:rsidP="00926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>государственных гарантий в области</w:t>
      </w:r>
    </w:p>
    <w:p w:rsidR="00215F9C" w:rsidRPr="00F0440F" w:rsidRDefault="00215F9C" w:rsidP="00926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>содействия занятости населения"</w:t>
      </w:r>
    </w:p>
    <w:p w:rsidR="00215F9C" w:rsidRPr="00926C6A" w:rsidRDefault="00215F9C" w:rsidP="00926C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F9C" w:rsidRPr="00E40017" w:rsidRDefault="00215F9C" w:rsidP="00F044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15F9C" w:rsidRPr="00E40017" w:rsidRDefault="00215F9C" w:rsidP="00F0440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40017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┌────────────────────────┐</w:t>
      </w:r>
    </w:p>
    <w:p w:rsidR="00215F9C" w:rsidRPr="00E40017" w:rsidRDefault="00215F9C" w:rsidP="00F0440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40017">
        <w:rPr>
          <w:rFonts w:ascii="Courier New" w:hAnsi="Courier New" w:cs="Courier New"/>
          <w:sz w:val="20"/>
          <w:szCs w:val="20"/>
          <w:lang w:eastAsia="ru-RU"/>
        </w:rPr>
        <w:t>│                        │                 Наименование организации,</w:t>
      </w:r>
    </w:p>
    <w:p w:rsidR="00215F9C" w:rsidRPr="00E40017" w:rsidRDefault="00215F9C" w:rsidP="00F0440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40017">
        <w:rPr>
          <w:rFonts w:ascii="Courier New" w:hAnsi="Courier New" w:cs="Courier New"/>
          <w:sz w:val="20"/>
          <w:szCs w:val="20"/>
          <w:lang w:eastAsia="ru-RU"/>
        </w:rPr>
        <w:t>│       На бланке        │                     почтовый адрес</w:t>
      </w:r>
    </w:p>
    <w:p w:rsidR="00215F9C" w:rsidRPr="00E40017" w:rsidRDefault="00215F9C" w:rsidP="00F0440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40017">
        <w:rPr>
          <w:rFonts w:ascii="Courier New" w:hAnsi="Courier New" w:cs="Courier New"/>
          <w:sz w:val="20"/>
          <w:szCs w:val="20"/>
          <w:lang w:eastAsia="ru-RU"/>
        </w:rPr>
        <w:t>│                        │</w:t>
      </w:r>
    </w:p>
    <w:p w:rsidR="00215F9C" w:rsidRPr="00E40017" w:rsidRDefault="00215F9C" w:rsidP="00F0440F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40017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└────────────────────────┘</w:t>
      </w:r>
    </w:p>
    <w:p w:rsidR="00215F9C" w:rsidRPr="00F0440F" w:rsidRDefault="00215F9C" w:rsidP="00F04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F9C" w:rsidRPr="00F0440F" w:rsidRDefault="00215F9C" w:rsidP="00F044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507"/>
      <w:bookmarkEnd w:id="17"/>
      <w:r w:rsidRPr="00F0440F">
        <w:rPr>
          <w:rFonts w:ascii="Times New Roman" w:hAnsi="Times New Roman" w:cs="Times New Roman"/>
          <w:sz w:val="24"/>
          <w:szCs w:val="24"/>
        </w:rPr>
        <w:t>Предписание N</w:t>
      </w:r>
    </w:p>
    <w:p w:rsidR="00215F9C" w:rsidRPr="00F0440F" w:rsidRDefault="00215F9C" w:rsidP="00F044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>об устранении допущенного/</w:t>
      </w:r>
      <w:proofErr w:type="spellStart"/>
      <w:r w:rsidRPr="00F0440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F0440F">
        <w:rPr>
          <w:rFonts w:ascii="Times New Roman" w:hAnsi="Times New Roman" w:cs="Times New Roman"/>
          <w:sz w:val="24"/>
          <w:szCs w:val="24"/>
        </w:rPr>
        <w:t xml:space="preserve"> нарушения/</w:t>
      </w:r>
      <w:proofErr w:type="spellStart"/>
      <w:r w:rsidRPr="00F0440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F0440F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215F9C" w:rsidRPr="00F0440F" w:rsidRDefault="00215F9C" w:rsidP="00F044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>в области занятости населения</w:t>
      </w:r>
    </w:p>
    <w:p w:rsidR="00215F9C" w:rsidRPr="00F0440F" w:rsidRDefault="00215F9C" w:rsidP="00F04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F9C" w:rsidRDefault="00215F9C" w:rsidP="00F04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440F">
        <w:rPr>
          <w:rFonts w:ascii="Times New Roman" w:hAnsi="Times New Roman" w:cs="Times New Roman"/>
          <w:sz w:val="24"/>
          <w:szCs w:val="24"/>
        </w:rPr>
        <w:t>"___" _________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40F">
        <w:rPr>
          <w:rFonts w:ascii="Times New Roman" w:hAnsi="Times New Roman" w:cs="Times New Roman"/>
          <w:sz w:val="24"/>
          <w:szCs w:val="24"/>
        </w:rPr>
        <w:t xml:space="preserve">__ 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0440F">
        <w:rPr>
          <w:rFonts w:ascii="Times New Roman" w:hAnsi="Times New Roman" w:cs="Times New Roman"/>
          <w:sz w:val="24"/>
          <w:szCs w:val="24"/>
        </w:rPr>
        <w:t xml:space="preserve">     _______________________</w:t>
      </w:r>
    </w:p>
    <w:p w:rsidR="00215F9C" w:rsidRPr="00F0440F" w:rsidRDefault="00215F9C" w:rsidP="00F04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 xml:space="preserve"> (дата составления предписания)                   </w:t>
      </w:r>
      <w:r w:rsidRPr="00F0440F">
        <w:rPr>
          <w:rFonts w:ascii="Times New Roman" w:hAnsi="Times New Roman" w:cs="Times New Roman"/>
          <w:sz w:val="24"/>
          <w:szCs w:val="24"/>
        </w:rPr>
        <w:tab/>
      </w:r>
      <w:r w:rsidRPr="00F0440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440F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215F9C" w:rsidRPr="00F0440F" w:rsidRDefault="00215F9C" w:rsidP="00F04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F9C" w:rsidRPr="00F0440F" w:rsidRDefault="00215F9C" w:rsidP="00F04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4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15F9C" w:rsidRPr="00F0440F" w:rsidRDefault="00215F9C" w:rsidP="00F04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440F">
        <w:rPr>
          <w:rFonts w:ascii="Times New Roman" w:hAnsi="Times New Roman" w:cs="Times New Roman"/>
          <w:sz w:val="24"/>
          <w:szCs w:val="24"/>
        </w:rPr>
        <w:t>(должность, Ф.И.О. руководителя организации)</w:t>
      </w:r>
    </w:p>
    <w:p w:rsidR="00215F9C" w:rsidRDefault="00215F9C" w:rsidP="00926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215F9C" w:rsidRDefault="00215F9C" w:rsidP="00926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F9C" w:rsidRPr="00F0440F" w:rsidRDefault="00215F9C" w:rsidP="00926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>По результатам ___________________________________ проверки, соблюдения</w:t>
      </w:r>
    </w:p>
    <w:p w:rsidR="00215F9C" w:rsidRPr="00F0440F" w:rsidRDefault="00215F9C" w:rsidP="00926C6A">
      <w:pPr>
        <w:pStyle w:val="ConsPlusNonformat"/>
        <w:jc w:val="both"/>
        <w:rPr>
          <w:rFonts w:ascii="Times New Roman" w:hAnsi="Times New Roman" w:cs="Times New Roman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26C6A">
        <w:rPr>
          <w:rFonts w:ascii="Times New Roman" w:hAnsi="Times New Roman" w:cs="Times New Roman"/>
          <w:sz w:val="28"/>
          <w:szCs w:val="28"/>
        </w:rPr>
        <w:t xml:space="preserve"> </w:t>
      </w:r>
      <w:r w:rsidRPr="00F0440F">
        <w:rPr>
          <w:rFonts w:ascii="Times New Roman" w:hAnsi="Times New Roman" w:cs="Times New Roman"/>
        </w:rPr>
        <w:t>(плановой (внеплановой)/выездной (документарной)</w:t>
      </w:r>
    </w:p>
    <w:p w:rsidR="00215F9C" w:rsidRPr="00926C6A" w:rsidRDefault="00215F9C" w:rsidP="00926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5F9C" w:rsidRPr="00926C6A" w:rsidRDefault="00215F9C" w:rsidP="00926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5F9C" w:rsidRPr="00F0440F" w:rsidRDefault="00215F9C" w:rsidP="00F0440F">
      <w:pPr>
        <w:pStyle w:val="ConsPlusNonformat"/>
        <w:jc w:val="center"/>
        <w:rPr>
          <w:rFonts w:ascii="Times New Roman" w:hAnsi="Times New Roman" w:cs="Times New Roman"/>
        </w:rPr>
      </w:pPr>
      <w:r w:rsidRPr="00F0440F">
        <w:rPr>
          <w:rFonts w:ascii="Times New Roman" w:hAnsi="Times New Roman" w:cs="Times New Roman"/>
        </w:rPr>
        <w:t>(наименование организации)</w:t>
      </w:r>
    </w:p>
    <w:p w:rsidR="00215F9C" w:rsidRPr="00AA0240" w:rsidRDefault="00215F9C" w:rsidP="00F044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0240">
        <w:rPr>
          <w:rFonts w:ascii="Times New Roman" w:hAnsi="Times New Roman" w:cs="Times New Roman"/>
          <w:sz w:val="24"/>
          <w:szCs w:val="24"/>
        </w:rPr>
        <w:t>обязательных    требований    законодательства   Российской   Федерации   и</w:t>
      </w:r>
    </w:p>
    <w:p w:rsidR="00215F9C" w:rsidRPr="00AA0240" w:rsidRDefault="00215F9C" w:rsidP="00F044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0240">
        <w:rPr>
          <w:rFonts w:ascii="Times New Roman" w:hAnsi="Times New Roman" w:cs="Times New Roman"/>
          <w:sz w:val="24"/>
          <w:szCs w:val="24"/>
        </w:rPr>
        <w:t>законодательства   Кабардино-Балкарской Республики  в  области  занятости  населения, проведенной должностными лицами министерства на основании:</w:t>
      </w:r>
    </w:p>
    <w:p w:rsidR="00215F9C" w:rsidRPr="00F0440F" w:rsidRDefault="00215F9C" w:rsidP="00926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>________________________________ от "___" ______________ 20___ года, и Акта</w:t>
      </w:r>
    </w:p>
    <w:p w:rsidR="00215F9C" w:rsidRPr="00F0440F" w:rsidRDefault="00215F9C" w:rsidP="00926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440F">
        <w:rPr>
          <w:rFonts w:ascii="Times New Roman" w:hAnsi="Times New Roman" w:cs="Times New Roman"/>
          <w:sz w:val="24"/>
          <w:szCs w:val="24"/>
        </w:rPr>
        <w:t xml:space="preserve"> (приказа/распоряжения)</w:t>
      </w:r>
    </w:p>
    <w:p w:rsidR="00215F9C" w:rsidRPr="00F0440F" w:rsidRDefault="00215F9C" w:rsidP="00926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>________________________________ проверки от "___" _____________ 20___ года</w:t>
      </w:r>
    </w:p>
    <w:p w:rsidR="00215F9C" w:rsidRPr="00F0440F" w:rsidRDefault="00215F9C" w:rsidP="00926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>(плановой (внеплановой)/документарной(выездной)</w:t>
      </w:r>
    </w:p>
    <w:p w:rsidR="00215F9C" w:rsidRPr="00F0440F" w:rsidRDefault="00215F9C" w:rsidP="00926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>N   "_____",   обязываю   устранить   следующие  нарушения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40F">
        <w:rPr>
          <w:rFonts w:ascii="Times New Roman" w:hAnsi="Times New Roman" w:cs="Times New Roman"/>
          <w:sz w:val="24"/>
          <w:szCs w:val="24"/>
        </w:rPr>
        <w:t>Российской   Федерации   и  законодательства Кабардино-Балкарской Республики в области занятости населения:</w:t>
      </w:r>
    </w:p>
    <w:p w:rsidR="00215F9C" w:rsidRPr="00926C6A" w:rsidRDefault="00215F9C" w:rsidP="00926C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2977"/>
        <w:gridCol w:w="5272"/>
      </w:tblGrid>
      <w:tr w:rsidR="00215F9C" w:rsidRPr="00926C6A">
        <w:tc>
          <w:tcPr>
            <w:tcW w:w="817" w:type="dxa"/>
          </w:tcPr>
          <w:p w:rsidR="00215F9C" w:rsidRPr="00F0440F" w:rsidRDefault="00215F9C" w:rsidP="0092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15F9C" w:rsidRPr="00F0440F" w:rsidRDefault="00215F9C" w:rsidP="0092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77" w:type="dxa"/>
          </w:tcPr>
          <w:p w:rsidR="00215F9C" w:rsidRPr="00F0440F" w:rsidRDefault="00215F9C" w:rsidP="0092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F">
              <w:rPr>
                <w:rFonts w:ascii="Times New Roman" w:hAnsi="Times New Roman" w:cs="Times New Roman"/>
                <w:sz w:val="24"/>
                <w:szCs w:val="24"/>
              </w:rPr>
              <w:t>Перечень выявленных в ходе проверки нарушений</w:t>
            </w:r>
          </w:p>
        </w:tc>
        <w:tc>
          <w:tcPr>
            <w:tcW w:w="5272" w:type="dxa"/>
          </w:tcPr>
          <w:p w:rsidR="00215F9C" w:rsidRPr="00F0440F" w:rsidRDefault="00215F9C" w:rsidP="0092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F">
              <w:rPr>
                <w:rFonts w:ascii="Times New Roman" w:hAnsi="Times New Roman" w:cs="Times New Roman"/>
                <w:sz w:val="24"/>
                <w:szCs w:val="24"/>
              </w:rPr>
              <w:t>Перечень требований об устранении нарушений</w:t>
            </w:r>
          </w:p>
        </w:tc>
      </w:tr>
      <w:tr w:rsidR="00215F9C" w:rsidRPr="00926C6A">
        <w:tc>
          <w:tcPr>
            <w:tcW w:w="817" w:type="dxa"/>
          </w:tcPr>
          <w:p w:rsidR="00215F9C" w:rsidRPr="00F0440F" w:rsidRDefault="00215F9C" w:rsidP="0092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15F9C" w:rsidRPr="00F0440F" w:rsidRDefault="00215F9C" w:rsidP="00926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15F9C" w:rsidRPr="00F0440F" w:rsidRDefault="00215F9C" w:rsidP="00926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9C" w:rsidRPr="00926C6A">
        <w:tc>
          <w:tcPr>
            <w:tcW w:w="817" w:type="dxa"/>
          </w:tcPr>
          <w:p w:rsidR="00215F9C" w:rsidRPr="00F0440F" w:rsidRDefault="00215F9C" w:rsidP="0092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15F9C" w:rsidRPr="00F0440F" w:rsidRDefault="00215F9C" w:rsidP="00926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15F9C" w:rsidRPr="00F0440F" w:rsidRDefault="00215F9C" w:rsidP="00926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9C" w:rsidRPr="00926C6A">
        <w:tc>
          <w:tcPr>
            <w:tcW w:w="817" w:type="dxa"/>
          </w:tcPr>
          <w:p w:rsidR="00215F9C" w:rsidRPr="00F0440F" w:rsidRDefault="00215F9C" w:rsidP="0092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15F9C" w:rsidRPr="00F0440F" w:rsidRDefault="00215F9C" w:rsidP="00926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15F9C" w:rsidRPr="00F0440F" w:rsidRDefault="00215F9C" w:rsidP="00926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F9C" w:rsidRPr="00926C6A" w:rsidRDefault="00215F9C" w:rsidP="00926C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F9C" w:rsidRPr="004B14BC" w:rsidRDefault="00215F9C" w:rsidP="004B1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C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14BC">
        <w:rPr>
          <w:rFonts w:ascii="Times New Roman" w:hAnsi="Times New Roman" w:cs="Times New Roman"/>
          <w:sz w:val="24"/>
          <w:szCs w:val="24"/>
        </w:rPr>
        <w:t xml:space="preserve">(в таблице указываются допущенные нарушения, со ссылками на соответствующие нормативные правовые акты Российской Федерации, </w:t>
      </w:r>
      <w:r w:rsidRPr="00F0440F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4B14BC">
        <w:rPr>
          <w:rFonts w:ascii="Times New Roman" w:hAnsi="Times New Roman" w:cs="Times New Roman"/>
          <w:sz w:val="24"/>
          <w:szCs w:val="24"/>
        </w:rPr>
        <w:t xml:space="preserve"> и обязательные для исполнения мероприятия)</w:t>
      </w:r>
    </w:p>
    <w:p w:rsidR="00215F9C" w:rsidRPr="00926C6A" w:rsidRDefault="00215F9C" w:rsidP="004B1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F9C" w:rsidRPr="00F0440F" w:rsidRDefault="00215F9C" w:rsidP="00926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 xml:space="preserve">    Об  исполнении  настоящего  предписания  сообщить  в письменной форме с представлением   копий  документов,  подтверждающих  исполнение  настоящего предписания,   в    министерство   труда  и   социальной  защиты  КБР в срок не позднее двух месяцев со дня его получения.</w:t>
      </w:r>
    </w:p>
    <w:p w:rsidR="00215F9C" w:rsidRPr="00F0440F" w:rsidRDefault="00215F9C" w:rsidP="00926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 xml:space="preserve">    Дополнительно  информируем,  что  за  невыполнение в установленный срок настоящего   предписания   органа   (должностного   лица),  осуществляющего государственный надзор (контроль), об устранении нарушений законодательства юридическое   лицо  несет  ответственность  в  соответствии  с  действующим законодательством Российской Федерации.</w:t>
      </w:r>
    </w:p>
    <w:p w:rsidR="00215F9C" w:rsidRPr="00926C6A" w:rsidRDefault="00215F9C" w:rsidP="00926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C6A">
        <w:rPr>
          <w:rFonts w:ascii="Times New Roman" w:hAnsi="Times New Roman" w:cs="Times New Roman"/>
          <w:sz w:val="28"/>
          <w:szCs w:val="28"/>
        </w:rPr>
        <w:t>________________________________ ___________ _____________________</w:t>
      </w:r>
    </w:p>
    <w:p w:rsidR="00215F9C" w:rsidRPr="00F0440F" w:rsidRDefault="00215F9C" w:rsidP="00926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 xml:space="preserve"> (Ф.И.О. должностного лица министерства     (подпись) (расшифровка подписи)</w:t>
      </w:r>
    </w:p>
    <w:p w:rsidR="00215F9C" w:rsidRPr="00F0440F" w:rsidRDefault="00215F9C" w:rsidP="00926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40F">
        <w:rPr>
          <w:rFonts w:ascii="Times New Roman" w:hAnsi="Times New Roman" w:cs="Times New Roman"/>
          <w:sz w:val="24"/>
          <w:szCs w:val="24"/>
        </w:rPr>
        <w:t xml:space="preserve">     труда и социальной защиты КБР)</w:t>
      </w:r>
    </w:p>
    <w:p w:rsidR="00215F9C" w:rsidRPr="00F0440F" w:rsidRDefault="00215F9C" w:rsidP="00926C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5F9C" w:rsidRPr="00926C6A" w:rsidRDefault="00215F9C" w:rsidP="00926C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15F9C" w:rsidRPr="00926C6A" w:rsidRDefault="00215F9C" w:rsidP="00926C6A">
      <w:pPr>
        <w:spacing w:after="0"/>
        <w:rPr>
          <w:rFonts w:ascii="Times New Roman" w:hAnsi="Times New Roman"/>
          <w:sz w:val="28"/>
          <w:szCs w:val="28"/>
        </w:rPr>
      </w:pPr>
    </w:p>
    <w:sectPr w:rsidR="00215F9C" w:rsidRPr="00926C6A" w:rsidSect="0020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9C" w:rsidRDefault="00215F9C" w:rsidP="000B1C05">
      <w:pPr>
        <w:spacing w:after="0" w:line="240" w:lineRule="auto"/>
      </w:pPr>
      <w:r>
        <w:separator/>
      </w:r>
    </w:p>
  </w:endnote>
  <w:endnote w:type="continuationSeparator" w:id="0">
    <w:p w:rsidR="00215F9C" w:rsidRDefault="00215F9C" w:rsidP="000B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9C" w:rsidRDefault="00215F9C" w:rsidP="000B1C05">
      <w:pPr>
        <w:spacing w:after="0" w:line="240" w:lineRule="auto"/>
      </w:pPr>
      <w:r>
        <w:separator/>
      </w:r>
    </w:p>
  </w:footnote>
  <w:footnote w:type="continuationSeparator" w:id="0">
    <w:p w:rsidR="00215F9C" w:rsidRDefault="00215F9C" w:rsidP="000B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343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E4A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0AE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4029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482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164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AE43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04F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E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8CB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5D7134"/>
    <w:multiLevelType w:val="multilevel"/>
    <w:tmpl w:val="719867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FB5"/>
    <w:rsid w:val="000224CC"/>
    <w:rsid w:val="00031961"/>
    <w:rsid w:val="000415FE"/>
    <w:rsid w:val="000629C1"/>
    <w:rsid w:val="00077FA0"/>
    <w:rsid w:val="00092239"/>
    <w:rsid w:val="000B1C05"/>
    <w:rsid w:val="000C32D0"/>
    <w:rsid w:val="000E1F02"/>
    <w:rsid w:val="000E277E"/>
    <w:rsid w:val="000F7595"/>
    <w:rsid w:val="001314A2"/>
    <w:rsid w:val="00193988"/>
    <w:rsid w:val="0019413E"/>
    <w:rsid w:val="001C6759"/>
    <w:rsid w:val="001F7F06"/>
    <w:rsid w:val="00203FB5"/>
    <w:rsid w:val="00214704"/>
    <w:rsid w:val="00215F9C"/>
    <w:rsid w:val="0022603F"/>
    <w:rsid w:val="00233CF6"/>
    <w:rsid w:val="00251057"/>
    <w:rsid w:val="002F526D"/>
    <w:rsid w:val="0030082C"/>
    <w:rsid w:val="00332C72"/>
    <w:rsid w:val="003351C4"/>
    <w:rsid w:val="00345526"/>
    <w:rsid w:val="00346934"/>
    <w:rsid w:val="003577B7"/>
    <w:rsid w:val="00390253"/>
    <w:rsid w:val="003D331C"/>
    <w:rsid w:val="003E2195"/>
    <w:rsid w:val="003F77B0"/>
    <w:rsid w:val="00407294"/>
    <w:rsid w:val="00413A9D"/>
    <w:rsid w:val="0042768B"/>
    <w:rsid w:val="004962AC"/>
    <w:rsid w:val="004A0377"/>
    <w:rsid w:val="004A6EB8"/>
    <w:rsid w:val="004B14BC"/>
    <w:rsid w:val="004C1332"/>
    <w:rsid w:val="004F0248"/>
    <w:rsid w:val="005218BA"/>
    <w:rsid w:val="00550527"/>
    <w:rsid w:val="00572281"/>
    <w:rsid w:val="0065179F"/>
    <w:rsid w:val="006616E8"/>
    <w:rsid w:val="00663BD4"/>
    <w:rsid w:val="006B091A"/>
    <w:rsid w:val="006D15D7"/>
    <w:rsid w:val="006E3F86"/>
    <w:rsid w:val="00741FF7"/>
    <w:rsid w:val="00751816"/>
    <w:rsid w:val="00752BAA"/>
    <w:rsid w:val="00777CB3"/>
    <w:rsid w:val="007D029F"/>
    <w:rsid w:val="007D27C6"/>
    <w:rsid w:val="007E768F"/>
    <w:rsid w:val="007F3621"/>
    <w:rsid w:val="00820742"/>
    <w:rsid w:val="008243A5"/>
    <w:rsid w:val="00826C18"/>
    <w:rsid w:val="00897A19"/>
    <w:rsid w:val="00902A08"/>
    <w:rsid w:val="00910073"/>
    <w:rsid w:val="00926C6A"/>
    <w:rsid w:val="009549B1"/>
    <w:rsid w:val="00994A67"/>
    <w:rsid w:val="009A1CE5"/>
    <w:rsid w:val="009B11B8"/>
    <w:rsid w:val="009B592D"/>
    <w:rsid w:val="009C5E7E"/>
    <w:rsid w:val="009C684D"/>
    <w:rsid w:val="009C76F7"/>
    <w:rsid w:val="009F4DC8"/>
    <w:rsid w:val="00A0759D"/>
    <w:rsid w:val="00A32EC6"/>
    <w:rsid w:val="00A83AA6"/>
    <w:rsid w:val="00A90FFE"/>
    <w:rsid w:val="00A93AC3"/>
    <w:rsid w:val="00A967BE"/>
    <w:rsid w:val="00AA0240"/>
    <w:rsid w:val="00AC7605"/>
    <w:rsid w:val="00AD274E"/>
    <w:rsid w:val="00B2665A"/>
    <w:rsid w:val="00B30F6F"/>
    <w:rsid w:val="00B55B15"/>
    <w:rsid w:val="00B7505B"/>
    <w:rsid w:val="00B846E9"/>
    <w:rsid w:val="00C24044"/>
    <w:rsid w:val="00C33C6A"/>
    <w:rsid w:val="00C6413F"/>
    <w:rsid w:val="00C7458C"/>
    <w:rsid w:val="00CD76BB"/>
    <w:rsid w:val="00CE1EBE"/>
    <w:rsid w:val="00CF25BB"/>
    <w:rsid w:val="00CF2ACB"/>
    <w:rsid w:val="00CF6888"/>
    <w:rsid w:val="00CF6FB3"/>
    <w:rsid w:val="00D8138F"/>
    <w:rsid w:val="00DC1069"/>
    <w:rsid w:val="00DD5514"/>
    <w:rsid w:val="00DD5C76"/>
    <w:rsid w:val="00E07D3F"/>
    <w:rsid w:val="00E20E4C"/>
    <w:rsid w:val="00E33AAE"/>
    <w:rsid w:val="00E40017"/>
    <w:rsid w:val="00E90559"/>
    <w:rsid w:val="00F0440F"/>
    <w:rsid w:val="00F12F4D"/>
    <w:rsid w:val="00F15C8B"/>
    <w:rsid w:val="00F5109C"/>
    <w:rsid w:val="00F7026B"/>
    <w:rsid w:val="00F73141"/>
    <w:rsid w:val="00F7784B"/>
    <w:rsid w:val="00FC08DC"/>
    <w:rsid w:val="00FE4278"/>
    <w:rsid w:val="00FE4FEF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69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332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32C72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203FB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03FB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3FB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03F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uiPriority w:val="99"/>
    <w:rsid w:val="00926C6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926C6A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0B1C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C0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0B1C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C05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21D14D2D955877D8CA6597A0F442E7CB1BD483503A7EF59376A6DC7F123D030CD59E8B0257E67542096D1FDv3i6P" TargetMode="External"/><Relationship Id="rId13" Type="http://schemas.openxmlformats.org/officeDocument/2006/relationships/hyperlink" Target="consultantplus://offline/ref=EF87B80628EE64786341E4F44C7305F16D1350DCD9CFBAEB5E2E36AF48665E6D636D73F5CC74D549D093B2DA189097F9C1ABC0F7CDuFJF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87B80628EE64786341E4F44C7305F16D1350DCD9CFBAEB5E2E36AF48665E6D636D73F0C97D8A4CC582EAD61E8989F8DEB7C2F5uCJFH" TargetMode="External"/><Relationship Id="rId17" Type="http://schemas.openxmlformats.org/officeDocument/2006/relationships/hyperlink" Target="consultantplus://offline/ref=EF87B80628EE64786341E4F44C7305F16C1252D7D9CCBAEB5E2E36AF48665E6D636D73F5CA7D8A4CC582EAD61E8989F8DEB7C2F5uCJ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87B80628EE64786341E4F44C7305F16C1754DCDCCEBAEB5E2E36AF48665E6D636D73F1CE70D916D586A38214968EE7C0B4DCF5CFFDuDJ5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87B80628EE64786341E4F44C7305F16C1052D6D3CDBAEB5E2E36AF48665E6D636D73F5CC76DE1D86DCB3865DC284F8C7ABC2F6D1FDD51DuEJ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87B80628EE64786341E4F44C7305F16C1056DBDBC9BAEB5E2E36AF48665E6D636D73F6CE77D549D093B2DA189097F9C1ABC0F7CDuFJFH" TargetMode="External"/><Relationship Id="rId10" Type="http://schemas.openxmlformats.org/officeDocument/2006/relationships/hyperlink" Target="consultantplus://offline/ref=ABC21D14D2D955877D8CB8546C6319237BB8EA463506A9BB0368313090F82987658258B4F4776D67572094D5E1346BECv5iA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21D14D2D955877D8CA6597A0F442E7CB7BD4A350BA7EF59376A6DC7F123D030CD59E8B0257E67542096D1FDv3i6P" TargetMode="External"/><Relationship Id="rId14" Type="http://schemas.openxmlformats.org/officeDocument/2006/relationships/hyperlink" Target="consultantplus://offline/ref=EF87B80628EE64786341E4F44C7305F16D1156D7DBCABAEB5E2E36AF48665E6D716D2BF9CD71C01D80C9E5D71Bu9J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26</Pages>
  <Words>10005</Words>
  <Characters>57035</Characters>
  <Application>Microsoft Office Word</Application>
  <DocSecurity>0</DocSecurity>
  <Lines>475</Lines>
  <Paragraphs>133</Paragraphs>
  <ScaleCrop>false</ScaleCrop>
  <Company>SPecialiST RePack</Company>
  <LinksUpToDate>false</LinksUpToDate>
  <CharactersWithSpaces>66907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5</dc:title>
  <dc:subject/>
  <dc:creator>User</dc:creator>
  <cp:keywords/>
  <dc:description/>
  <cp:lastModifiedBy>Office 2010</cp:lastModifiedBy>
  <cp:revision>22</cp:revision>
  <dcterms:created xsi:type="dcterms:W3CDTF">2020-02-04T13:45:00Z</dcterms:created>
  <dcterms:modified xsi:type="dcterms:W3CDTF">2020-04-30T09:14:00Z</dcterms:modified>
</cp:coreProperties>
</file>